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798AB985" w14:textId="3EC79A55" w:rsidR="000E0087" w:rsidRDefault="000E0087" w:rsidP="000E0087">
      <w:pPr>
        <w:ind w:right="-1"/>
        <w:jc w:val="center"/>
        <w:rPr>
          <w:b/>
          <w:bCs/>
          <w:sz w:val="28"/>
          <w:szCs w:val="28"/>
        </w:rPr>
      </w:pPr>
      <w:r w:rsidRPr="00414F85">
        <w:rPr>
          <w:b/>
          <w:bCs/>
          <w:sz w:val="28"/>
          <w:szCs w:val="28"/>
        </w:rPr>
        <w:t xml:space="preserve">Департамент </w:t>
      </w:r>
      <w:bookmarkStart w:id="0" w:name="_Hlk124383637"/>
      <w:r w:rsidRPr="00414F85">
        <w:rPr>
          <w:b/>
          <w:bCs/>
          <w:sz w:val="28"/>
          <w:szCs w:val="28"/>
        </w:rPr>
        <w:t>анализа данных и машинного обучения</w:t>
      </w:r>
      <w:bookmarkEnd w:id="0"/>
    </w:p>
    <w:p w14:paraId="5A58F419" w14:textId="642FD8B4" w:rsidR="00414F85" w:rsidRPr="00414F85" w:rsidRDefault="00414F85" w:rsidP="000E0087">
      <w:pPr>
        <w:ind w:right="-1"/>
        <w:jc w:val="center"/>
        <w:rPr>
          <w:b/>
          <w:bCs/>
          <w:sz w:val="28"/>
          <w:szCs w:val="28"/>
        </w:rPr>
      </w:pPr>
      <w:r>
        <w:rPr>
          <w:b/>
          <w:bCs/>
          <w:sz w:val="28"/>
          <w:szCs w:val="28"/>
        </w:rPr>
        <w:t>Факультета информационных технологий и анализа больших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rsidRPr="006F6FEB"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414F85" w:rsidRDefault="008F3424" w:rsidP="008F3424">
            <w:pPr>
              <w:rPr>
                <w:sz w:val="28"/>
                <w:szCs w:val="28"/>
              </w:rPr>
            </w:pPr>
            <w:r w:rsidRPr="00414F85">
              <w:rPr>
                <w:sz w:val="28"/>
                <w:szCs w:val="28"/>
              </w:rPr>
              <w:t xml:space="preserve">            </w:t>
            </w:r>
            <w:r w:rsidR="00C50157" w:rsidRPr="00414F85">
              <w:rPr>
                <w:sz w:val="28"/>
                <w:szCs w:val="28"/>
              </w:rPr>
              <w:t>УТВЕРЖДАЮ</w:t>
            </w:r>
          </w:p>
          <w:p w14:paraId="7C81A81F" w14:textId="77777777" w:rsidR="00C50157" w:rsidRPr="00165271" w:rsidRDefault="00C50157" w:rsidP="00867D47">
            <w:pPr>
              <w:jc w:val="right"/>
              <w:rPr>
                <w:sz w:val="28"/>
                <w:szCs w:val="28"/>
              </w:rPr>
            </w:pPr>
          </w:p>
          <w:p w14:paraId="502D404F" w14:textId="5F57928D" w:rsidR="008A5996" w:rsidRDefault="008F3424" w:rsidP="008A6074">
            <w:pPr>
              <w:spacing w:line="360" w:lineRule="auto"/>
              <w:rPr>
                <w:sz w:val="28"/>
                <w:szCs w:val="28"/>
              </w:rPr>
            </w:pPr>
            <w:r w:rsidRPr="008F3424">
              <w:rPr>
                <w:sz w:val="28"/>
                <w:szCs w:val="28"/>
              </w:rPr>
              <w:t xml:space="preserve">            </w:t>
            </w:r>
            <w:r w:rsidR="008A5996">
              <w:rPr>
                <w:sz w:val="28"/>
                <w:szCs w:val="28"/>
              </w:rPr>
              <w:t>Проректор по учебной и</w:t>
            </w:r>
          </w:p>
          <w:p w14:paraId="151B99D6" w14:textId="3D9E091C" w:rsidR="008F3424" w:rsidRDefault="008A5996" w:rsidP="008A6074">
            <w:pPr>
              <w:spacing w:line="360" w:lineRule="auto"/>
              <w:rPr>
                <w:sz w:val="28"/>
                <w:szCs w:val="28"/>
              </w:rPr>
            </w:pPr>
            <w:r>
              <w:rPr>
                <w:sz w:val="28"/>
                <w:szCs w:val="28"/>
              </w:rPr>
              <w:t xml:space="preserve">            методической работе</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53E7CCB0" w:rsidR="00C50157" w:rsidRPr="00165271" w:rsidRDefault="00597E5A" w:rsidP="008F3424">
            <w:pPr>
              <w:rPr>
                <w:sz w:val="28"/>
                <w:szCs w:val="28"/>
              </w:rPr>
            </w:pPr>
            <w:r>
              <w:rPr>
                <w:sz w:val="28"/>
                <w:szCs w:val="28"/>
              </w:rPr>
              <w:t xml:space="preserve">            </w:t>
            </w:r>
            <w:r w:rsidR="007620CA">
              <w:rPr>
                <w:sz w:val="28"/>
                <w:szCs w:val="28"/>
              </w:rPr>
              <w:t>29.12.</w:t>
            </w:r>
            <w:r w:rsidR="00414F85">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18EEB0" w14:textId="77777777" w:rsidR="0035401C" w:rsidRDefault="0035401C" w:rsidP="0035401C">
      <w:pPr>
        <w:ind w:right="-1"/>
        <w:jc w:val="center"/>
        <w:rPr>
          <w:b/>
          <w:bCs/>
          <w:sz w:val="28"/>
          <w:szCs w:val="28"/>
        </w:rPr>
      </w:pPr>
      <w:bookmarkStart w:id="1" w:name="_Hlk124368195"/>
      <w:proofErr w:type="spellStart"/>
      <w:r>
        <w:rPr>
          <w:b/>
          <w:bCs/>
          <w:sz w:val="28"/>
          <w:szCs w:val="28"/>
        </w:rPr>
        <w:t>Кулевский</w:t>
      </w:r>
      <w:proofErr w:type="spellEnd"/>
      <w:r>
        <w:rPr>
          <w:b/>
          <w:bCs/>
          <w:sz w:val="28"/>
          <w:szCs w:val="28"/>
        </w:rPr>
        <w:t xml:space="preserve"> А.В.</w:t>
      </w:r>
      <w:bookmarkEnd w:id="1"/>
    </w:p>
    <w:p w14:paraId="28C362A3" w14:textId="77777777" w:rsidR="00227AE5" w:rsidRDefault="00227AE5" w:rsidP="00227AE5">
      <w:pPr>
        <w:ind w:right="-1"/>
        <w:jc w:val="center"/>
        <w:rPr>
          <w:sz w:val="28"/>
          <w:szCs w:val="28"/>
        </w:rPr>
      </w:pPr>
    </w:p>
    <w:p w14:paraId="5F905B4A" w14:textId="4AF19E59" w:rsidR="0035401C" w:rsidRPr="00414F85" w:rsidRDefault="00414F85" w:rsidP="0035401C">
      <w:pPr>
        <w:suppressAutoHyphens/>
        <w:ind w:right="-1"/>
        <w:jc w:val="center"/>
        <w:rPr>
          <w:b/>
          <w:color w:val="000000" w:themeColor="text1"/>
          <w:sz w:val="28"/>
          <w:szCs w:val="28"/>
        </w:rPr>
      </w:pPr>
      <w:bookmarkStart w:id="2" w:name="_Hlk124368223"/>
      <w:bookmarkStart w:id="3" w:name="_Hlk124368950"/>
      <w:r>
        <w:rPr>
          <w:b/>
          <w:color w:val="000000" w:themeColor="text1"/>
          <w:sz w:val="28"/>
          <w:szCs w:val="28"/>
        </w:rPr>
        <w:t>Ф</w:t>
      </w:r>
      <w:r w:rsidRPr="00414F85">
        <w:rPr>
          <w:b/>
          <w:color w:val="000000" w:themeColor="text1"/>
          <w:sz w:val="28"/>
          <w:szCs w:val="28"/>
        </w:rPr>
        <w:t xml:space="preserve">ункциональный </w:t>
      </w:r>
      <w:bookmarkEnd w:id="2"/>
      <w:r w:rsidRPr="00414F85">
        <w:rPr>
          <w:b/>
          <w:color w:val="000000" w:themeColor="text1"/>
          <w:sz w:val="28"/>
          <w:szCs w:val="28"/>
        </w:rPr>
        <w:t>анализ</w:t>
      </w:r>
    </w:p>
    <w:bookmarkEnd w:id="3"/>
    <w:p w14:paraId="6A6E24D5" w14:textId="62DF6113" w:rsidR="0098032A" w:rsidRDefault="0098032A" w:rsidP="00414F85">
      <w:pPr>
        <w:suppressAutoHyphens/>
        <w:ind w:right="-1"/>
        <w:rPr>
          <w:b/>
          <w:color w:val="000000" w:themeColor="text1"/>
          <w:sz w:val="28"/>
          <w:szCs w:val="28"/>
        </w:rPr>
      </w:pPr>
    </w:p>
    <w:p w14:paraId="5FB4B457" w14:textId="38F9C03C" w:rsidR="0035401C" w:rsidRDefault="0035401C" w:rsidP="0035401C">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60509F47" w14:textId="77777777" w:rsidR="00414F85" w:rsidRDefault="00414F85" w:rsidP="0035401C">
      <w:pPr>
        <w:suppressAutoHyphens/>
        <w:ind w:right="-1"/>
        <w:jc w:val="center"/>
        <w:rPr>
          <w:b/>
          <w:color w:val="000000" w:themeColor="text1"/>
          <w:sz w:val="28"/>
          <w:szCs w:val="28"/>
        </w:rPr>
      </w:pPr>
    </w:p>
    <w:p w14:paraId="327760D9" w14:textId="77777777" w:rsidR="0035401C" w:rsidRDefault="0035401C" w:rsidP="0035401C">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28CB263F" w14:textId="0CC1595E" w:rsidR="0035401C" w:rsidRDefault="0035401C" w:rsidP="0035401C">
      <w:pPr>
        <w:suppressAutoHyphens/>
        <w:ind w:right="-1"/>
        <w:jc w:val="center"/>
        <w:rPr>
          <w:color w:val="000000" w:themeColor="text1"/>
          <w:sz w:val="28"/>
          <w:szCs w:val="28"/>
        </w:rPr>
      </w:pPr>
      <w:r w:rsidRPr="00117F20">
        <w:rPr>
          <w:bCs/>
          <w:sz w:val="28"/>
          <w:szCs w:val="28"/>
        </w:rPr>
        <w:t xml:space="preserve">01.03.02 </w:t>
      </w:r>
      <w:r w:rsidRPr="00117F20">
        <w:rPr>
          <w:color w:val="000000" w:themeColor="text1"/>
          <w:sz w:val="28"/>
          <w:szCs w:val="28"/>
        </w:rPr>
        <w:t>Прикладная математика и информатика</w:t>
      </w:r>
      <w:r w:rsidR="00414F85">
        <w:rPr>
          <w:color w:val="000000" w:themeColor="text1"/>
          <w:sz w:val="28"/>
          <w:szCs w:val="28"/>
        </w:rPr>
        <w:t>,</w:t>
      </w:r>
    </w:p>
    <w:p w14:paraId="4A1AA3C9" w14:textId="77777777" w:rsidR="00414F85" w:rsidRDefault="00414F85" w:rsidP="0035401C">
      <w:pPr>
        <w:suppressAutoHyphens/>
        <w:ind w:right="-1"/>
        <w:jc w:val="center"/>
        <w:rPr>
          <w:color w:val="000000" w:themeColor="text1"/>
          <w:sz w:val="28"/>
          <w:szCs w:val="28"/>
        </w:rPr>
      </w:pPr>
      <w:r>
        <w:rPr>
          <w:color w:val="000000" w:themeColor="text1"/>
          <w:sz w:val="28"/>
          <w:szCs w:val="28"/>
        </w:rPr>
        <w:t>ОП «Прикладная математика и информатика»,</w:t>
      </w:r>
    </w:p>
    <w:p w14:paraId="708E18DA" w14:textId="50E05B47" w:rsidR="00414F85" w:rsidRDefault="00414F85" w:rsidP="0035401C">
      <w:pPr>
        <w:suppressAutoHyphens/>
        <w:ind w:right="-1"/>
        <w:jc w:val="center"/>
        <w:rPr>
          <w:color w:val="000000" w:themeColor="text1"/>
          <w:sz w:val="28"/>
          <w:szCs w:val="28"/>
        </w:rPr>
      </w:pPr>
      <w:r>
        <w:rPr>
          <w:color w:val="000000" w:themeColor="text1"/>
          <w:sz w:val="28"/>
          <w:szCs w:val="28"/>
        </w:rPr>
        <w:t xml:space="preserve"> ОП «Прикладное машинное обучение»</w:t>
      </w:r>
    </w:p>
    <w:p w14:paraId="2A9F11CD" w14:textId="52FB7EC0" w:rsidR="00414F85" w:rsidRDefault="00414F85" w:rsidP="0035401C">
      <w:pPr>
        <w:suppressAutoHyphens/>
        <w:ind w:right="-1"/>
        <w:jc w:val="center"/>
        <w:rPr>
          <w:color w:val="000000" w:themeColor="text1"/>
          <w:sz w:val="28"/>
          <w:szCs w:val="28"/>
        </w:rPr>
      </w:pPr>
    </w:p>
    <w:p w14:paraId="435CF5DE" w14:textId="091A3F77" w:rsidR="00E745E9" w:rsidRPr="00080982" w:rsidRDefault="00E745E9" w:rsidP="008A6074">
      <w:pPr>
        <w:ind w:right="-1"/>
        <w:rPr>
          <w:sz w:val="28"/>
          <w:szCs w:val="28"/>
        </w:rPr>
      </w:pPr>
    </w:p>
    <w:p w14:paraId="39CE3528" w14:textId="77777777" w:rsidR="00701C51" w:rsidRPr="008A3E0B" w:rsidRDefault="00701C51" w:rsidP="00701C51">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36DA0511" w14:textId="77777777" w:rsidR="00701C51" w:rsidRPr="00145B50" w:rsidRDefault="00701C51" w:rsidP="00701C51">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6501263B" w14:textId="77777777" w:rsidR="00701C51" w:rsidRPr="008A3E0B" w:rsidRDefault="00701C51" w:rsidP="00701C51">
      <w:pPr>
        <w:jc w:val="center"/>
        <w:rPr>
          <w:i/>
          <w:sz w:val="28"/>
          <w:szCs w:val="28"/>
        </w:rPr>
      </w:pPr>
    </w:p>
    <w:p w14:paraId="78248317" w14:textId="77777777" w:rsidR="00701C51" w:rsidRDefault="00701C51" w:rsidP="00701C51">
      <w:pPr>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BC60B82" w14:textId="77777777" w:rsidR="00701C51" w:rsidRPr="008A3E0B" w:rsidRDefault="00701C51" w:rsidP="00701C51">
      <w:pPr>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67B44155" w14:textId="77777777" w:rsidR="00701C51" w:rsidRPr="008A3E0B" w:rsidRDefault="00701C51" w:rsidP="00701C51">
      <w:pPr>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D0AD1E2"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10C66">
        <w:rPr>
          <w:b/>
          <w:caps/>
          <w:sz w:val="28"/>
          <w:szCs w:val="28"/>
        </w:rPr>
        <w:t>2</w:t>
      </w:r>
      <w:r w:rsidR="006C079F">
        <w:rPr>
          <w:sz w:val="28"/>
          <w:szCs w:val="28"/>
        </w:rPr>
        <w:br w:type="page"/>
      </w:r>
    </w:p>
    <w:p w14:paraId="16556835" w14:textId="49649F8A" w:rsidR="00235305" w:rsidRPr="00414F85" w:rsidRDefault="00C50157" w:rsidP="00414F85">
      <w:pPr>
        <w:jc w:val="center"/>
        <w:rPr>
          <w:b/>
          <w:bCs/>
          <w:sz w:val="28"/>
          <w:szCs w:val="28"/>
        </w:rPr>
      </w:pPr>
      <w:r w:rsidRPr="00414F85">
        <w:rPr>
          <w:b/>
          <w:sz w:val="28"/>
          <w:szCs w:val="28"/>
        </w:rPr>
        <w:lastRenderedPageBreak/>
        <w:t>СОДЕРЖАНИЕ</w:t>
      </w:r>
    </w:p>
    <w:p w14:paraId="658B835B" w14:textId="77777777" w:rsidR="00235305" w:rsidRPr="00235305" w:rsidRDefault="00235305" w:rsidP="00235305"/>
    <w:p w14:paraId="343B2C8D" w14:textId="0010D419" w:rsidR="0015423F" w:rsidRPr="00414F85" w:rsidRDefault="00234348" w:rsidP="00B21151">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414F85">
          <w:rPr>
            <w:rStyle w:val="af4"/>
            <w:b w:val="0"/>
            <w:bCs/>
            <w:noProof/>
          </w:rPr>
          <w:t>1.</w:t>
        </w:r>
        <w:r w:rsidR="00CF71EB" w:rsidRPr="00414F85">
          <w:rPr>
            <w:rStyle w:val="af4"/>
            <w:b w:val="0"/>
            <w:bCs/>
            <w:noProof/>
          </w:rPr>
          <w:t xml:space="preserve"> </w:t>
        </w:r>
        <w:r w:rsidR="00B21151" w:rsidRPr="00414F85">
          <w:rPr>
            <w:rStyle w:val="af4"/>
            <w:b w:val="0"/>
            <w:bCs/>
            <w:noProof/>
          </w:rPr>
          <w:t xml:space="preserve">  </w:t>
        </w:r>
        <w:r w:rsidR="0015423F" w:rsidRPr="00414F85">
          <w:rPr>
            <w:rStyle w:val="af4"/>
            <w:b w:val="0"/>
            <w:bCs/>
            <w:noProof/>
          </w:rPr>
          <w:t>Наименование дисциплины</w:t>
        </w:r>
        <w:r w:rsidR="0015423F" w:rsidRPr="00414F85">
          <w:rPr>
            <w:b w:val="0"/>
            <w:noProof/>
            <w:webHidden/>
          </w:rPr>
          <w:tab/>
        </w:r>
        <w:r w:rsidR="00A847E9">
          <w:rPr>
            <w:b w:val="0"/>
            <w:noProof/>
            <w:webHidden/>
          </w:rPr>
          <w:t>2</w:t>
        </w:r>
      </w:hyperlink>
    </w:p>
    <w:p w14:paraId="5D28E5AD" w14:textId="0512FF66" w:rsidR="0015423F" w:rsidRPr="00414F85" w:rsidRDefault="007620CA" w:rsidP="00B21151">
      <w:pPr>
        <w:pStyle w:val="13"/>
        <w:rPr>
          <w:rFonts w:asciiTheme="minorHAnsi" w:eastAsiaTheme="minorEastAsia" w:hAnsiTheme="minorHAnsi" w:cstheme="minorBidi"/>
          <w:b w:val="0"/>
          <w:noProof/>
          <w:sz w:val="22"/>
          <w:szCs w:val="22"/>
        </w:rPr>
      </w:pPr>
      <w:hyperlink w:anchor="_Toc73917209" w:history="1">
        <w:r w:rsidR="0015423F" w:rsidRPr="00414F85">
          <w:rPr>
            <w:rStyle w:val="af4"/>
            <w:b w:val="0"/>
            <w:bCs/>
            <w:noProof/>
            <w:lang w:eastAsia="en-US"/>
          </w:rPr>
          <w:t>2</w:t>
        </w:r>
        <w:r w:rsidR="0015423F" w:rsidRPr="00414F85">
          <w:rPr>
            <w:rStyle w:val="af4"/>
            <w:b w:val="0"/>
            <w:bCs/>
            <w:noProof/>
          </w:rPr>
          <w:t>. Перечень планируемых результатов освоения образовательной программы</w:t>
        </w:r>
        <w:r w:rsidR="00414F85">
          <w:rPr>
            <w:rStyle w:val="af4"/>
            <w:b w:val="0"/>
            <w:bCs/>
            <w:noProof/>
          </w:rPr>
          <w:t xml:space="preserve"> (перечень компетенций)</w:t>
        </w:r>
        <w:r w:rsidR="0015423F" w:rsidRPr="00414F85">
          <w:rPr>
            <w:rStyle w:val="af4"/>
            <w:b w:val="0"/>
            <w:bCs/>
            <w:noProof/>
          </w:rPr>
          <w:t xml:space="preserve"> с указанием индикаторов их достижения и планируемых результатов обучения по дисциплине</w:t>
        </w:r>
        <w:r w:rsidR="0015423F" w:rsidRPr="00414F85">
          <w:rPr>
            <w:b w:val="0"/>
            <w:noProof/>
            <w:webHidden/>
          </w:rPr>
          <w:tab/>
        </w:r>
        <w:r w:rsidR="00A847E9">
          <w:rPr>
            <w:b w:val="0"/>
            <w:noProof/>
            <w:webHidden/>
          </w:rPr>
          <w:t>2</w:t>
        </w:r>
      </w:hyperlink>
    </w:p>
    <w:p w14:paraId="0500107E" w14:textId="45C70CC7" w:rsidR="0015423F" w:rsidRPr="00414F85" w:rsidRDefault="007620CA" w:rsidP="00B21151">
      <w:pPr>
        <w:pStyle w:val="13"/>
        <w:rPr>
          <w:rFonts w:asciiTheme="minorHAnsi" w:eastAsiaTheme="minorEastAsia" w:hAnsiTheme="minorHAnsi" w:cstheme="minorBidi"/>
          <w:b w:val="0"/>
          <w:noProof/>
          <w:sz w:val="22"/>
          <w:szCs w:val="22"/>
        </w:rPr>
      </w:pPr>
      <w:hyperlink w:anchor="_Toc73917210" w:history="1">
        <w:r w:rsidR="0015423F" w:rsidRPr="00414F85">
          <w:rPr>
            <w:rStyle w:val="af4"/>
            <w:b w:val="0"/>
            <w:bCs/>
            <w:noProof/>
          </w:rPr>
          <w:t>3.   Место дисциплины в структуре образовательн</w:t>
        </w:r>
        <w:r w:rsidR="00B54F76" w:rsidRPr="00414F85">
          <w:rPr>
            <w:rStyle w:val="af4"/>
            <w:b w:val="0"/>
            <w:bCs/>
            <w:noProof/>
          </w:rPr>
          <w:t>ых</w:t>
        </w:r>
        <w:r w:rsidR="0015423F" w:rsidRPr="00414F85">
          <w:rPr>
            <w:rStyle w:val="af4"/>
            <w:b w:val="0"/>
            <w:bCs/>
            <w:noProof/>
          </w:rPr>
          <w:t xml:space="preserve"> программ</w:t>
        </w:r>
        <w:r w:rsidR="0015423F" w:rsidRPr="00414F85">
          <w:rPr>
            <w:b w:val="0"/>
            <w:noProof/>
            <w:webHidden/>
          </w:rPr>
          <w:tab/>
        </w:r>
        <w:r w:rsidR="00A847E9">
          <w:rPr>
            <w:b w:val="0"/>
            <w:noProof/>
            <w:webHidden/>
          </w:rPr>
          <w:t>3</w:t>
        </w:r>
      </w:hyperlink>
    </w:p>
    <w:p w14:paraId="6E8561CD" w14:textId="730B4BBF" w:rsidR="0015423F" w:rsidRPr="00414F85" w:rsidRDefault="007620CA" w:rsidP="00B21151">
      <w:pPr>
        <w:pStyle w:val="13"/>
        <w:rPr>
          <w:rFonts w:asciiTheme="minorHAnsi" w:eastAsiaTheme="minorEastAsia" w:hAnsiTheme="minorHAnsi" w:cstheme="minorBidi"/>
          <w:b w:val="0"/>
          <w:noProof/>
          <w:sz w:val="22"/>
          <w:szCs w:val="22"/>
        </w:rPr>
      </w:pPr>
      <w:hyperlink w:anchor="_Toc73917211" w:history="1">
        <w:r w:rsidR="0015423F" w:rsidRPr="00414F85">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414F85">
          <w:rPr>
            <w:b w:val="0"/>
            <w:noProof/>
            <w:webHidden/>
          </w:rPr>
          <w:tab/>
        </w:r>
        <w:r>
          <w:rPr>
            <w:b w:val="0"/>
            <w:noProof/>
            <w:webHidden/>
          </w:rPr>
          <w:t>3</w:t>
        </w:r>
      </w:hyperlink>
    </w:p>
    <w:p w14:paraId="0E05DFE0" w14:textId="130877F9" w:rsidR="0015423F" w:rsidRPr="00414F85" w:rsidRDefault="007620CA" w:rsidP="00B21151">
      <w:pPr>
        <w:pStyle w:val="13"/>
        <w:rPr>
          <w:rFonts w:asciiTheme="minorHAnsi" w:eastAsiaTheme="minorEastAsia" w:hAnsiTheme="minorHAnsi" w:cstheme="minorBidi"/>
          <w:b w:val="0"/>
          <w:noProof/>
          <w:sz w:val="22"/>
          <w:szCs w:val="22"/>
        </w:rPr>
      </w:pPr>
      <w:hyperlink w:anchor="_Toc73917212" w:history="1">
        <w:r w:rsidR="0015423F" w:rsidRPr="00414F85">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414F85">
          <w:rPr>
            <w:b w:val="0"/>
            <w:noProof/>
            <w:webHidden/>
          </w:rPr>
          <w:tab/>
        </w:r>
        <w:r w:rsidR="00E611D6">
          <w:rPr>
            <w:b w:val="0"/>
            <w:noProof/>
            <w:webHidden/>
          </w:rPr>
          <w:t>4</w:t>
        </w:r>
      </w:hyperlink>
    </w:p>
    <w:p w14:paraId="126A4528" w14:textId="635F67B8" w:rsidR="0015423F" w:rsidRPr="00414F85" w:rsidRDefault="007620CA" w:rsidP="00B21151">
      <w:pPr>
        <w:pStyle w:val="13"/>
        <w:rPr>
          <w:rFonts w:asciiTheme="minorHAnsi" w:eastAsiaTheme="minorEastAsia" w:hAnsiTheme="minorHAnsi" w:cstheme="minorBidi"/>
          <w:b w:val="0"/>
          <w:noProof/>
          <w:sz w:val="22"/>
          <w:szCs w:val="22"/>
        </w:rPr>
      </w:pPr>
      <w:hyperlink w:anchor="_Toc73917213" w:history="1">
        <w:r w:rsidR="0015423F" w:rsidRPr="00414F85">
          <w:rPr>
            <w:rStyle w:val="af4"/>
            <w:b w:val="0"/>
            <w:bCs/>
            <w:noProof/>
          </w:rPr>
          <w:t>5.1. Содержание дисциплины</w:t>
        </w:r>
        <w:r w:rsidR="0015423F" w:rsidRPr="00414F85">
          <w:rPr>
            <w:b w:val="0"/>
            <w:noProof/>
            <w:webHidden/>
          </w:rPr>
          <w:tab/>
        </w:r>
        <w:r w:rsidR="00E611D6">
          <w:rPr>
            <w:b w:val="0"/>
            <w:noProof/>
            <w:webHidden/>
          </w:rPr>
          <w:t>4</w:t>
        </w:r>
      </w:hyperlink>
    </w:p>
    <w:p w14:paraId="11EBCC87" w14:textId="72D7F803" w:rsidR="0015423F" w:rsidRPr="00414F85" w:rsidRDefault="007620CA" w:rsidP="00B21151">
      <w:pPr>
        <w:pStyle w:val="13"/>
        <w:rPr>
          <w:rFonts w:asciiTheme="minorHAnsi" w:eastAsiaTheme="minorEastAsia" w:hAnsiTheme="minorHAnsi" w:cstheme="minorBidi"/>
          <w:b w:val="0"/>
          <w:noProof/>
          <w:sz w:val="22"/>
          <w:szCs w:val="22"/>
        </w:rPr>
      </w:pPr>
      <w:hyperlink w:anchor="_Toc73917214" w:history="1">
        <w:r w:rsidR="0015423F" w:rsidRPr="00414F85">
          <w:rPr>
            <w:rStyle w:val="af4"/>
            <w:b w:val="0"/>
            <w:bCs/>
            <w:noProof/>
          </w:rPr>
          <w:t>5.2. Учебно – тематический план</w:t>
        </w:r>
        <w:r w:rsidR="0015423F" w:rsidRPr="00414F85">
          <w:rPr>
            <w:b w:val="0"/>
            <w:noProof/>
            <w:webHidden/>
          </w:rPr>
          <w:tab/>
        </w:r>
        <w:r w:rsidR="00057702">
          <w:rPr>
            <w:b w:val="0"/>
            <w:noProof/>
            <w:webHidden/>
          </w:rPr>
          <w:t>9</w:t>
        </w:r>
      </w:hyperlink>
    </w:p>
    <w:p w14:paraId="1E1204FA" w14:textId="5E547FEA" w:rsidR="0015423F" w:rsidRPr="00414F85" w:rsidRDefault="007620CA" w:rsidP="00B21151">
      <w:pPr>
        <w:pStyle w:val="13"/>
        <w:rPr>
          <w:rFonts w:asciiTheme="minorHAnsi" w:eastAsiaTheme="minorEastAsia" w:hAnsiTheme="minorHAnsi" w:cstheme="minorBidi"/>
          <w:b w:val="0"/>
          <w:noProof/>
          <w:sz w:val="22"/>
          <w:szCs w:val="22"/>
        </w:rPr>
      </w:pPr>
      <w:hyperlink w:anchor="_Toc73917216" w:history="1">
        <w:r w:rsidR="0015423F" w:rsidRPr="00414F85">
          <w:rPr>
            <w:rStyle w:val="af4"/>
            <w:b w:val="0"/>
            <w:bCs/>
            <w:noProof/>
          </w:rPr>
          <w:t>5.3. Содержание семинаров, практических занятий</w:t>
        </w:r>
        <w:r w:rsidR="0015423F" w:rsidRPr="00414F85">
          <w:rPr>
            <w:b w:val="0"/>
            <w:noProof/>
            <w:webHidden/>
          </w:rPr>
          <w:tab/>
        </w:r>
        <w:r w:rsidR="00A03223" w:rsidRPr="00414F85">
          <w:rPr>
            <w:b w:val="0"/>
            <w:noProof/>
            <w:webHidden/>
          </w:rPr>
          <w:t>1</w:t>
        </w:r>
        <w:r>
          <w:rPr>
            <w:b w:val="0"/>
            <w:noProof/>
            <w:webHidden/>
          </w:rPr>
          <w:t>0</w:t>
        </w:r>
      </w:hyperlink>
    </w:p>
    <w:p w14:paraId="3455AB8F" w14:textId="53E2D4F9" w:rsidR="0015423F" w:rsidRPr="00414F85" w:rsidRDefault="007620CA" w:rsidP="00B21151">
      <w:pPr>
        <w:pStyle w:val="13"/>
        <w:rPr>
          <w:rFonts w:asciiTheme="minorHAnsi" w:eastAsiaTheme="minorEastAsia" w:hAnsiTheme="minorHAnsi" w:cstheme="minorBidi"/>
          <w:b w:val="0"/>
          <w:noProof/>
          <w:sz w:val="22"/>
          <w:szCs w:val="22"/>
        </w:rPr>
      </w:pPr>
      <w:hyperlink w:anchor="_Toc73917217" w:history="1">
        <w:r w:rsidR="0015423F" w:rsidRPr="00414F85">
          <w:rPr>
            <w:rStyle w:val="af4"/>
            <w:b w:val="0"/>
            <w:bCs/>
            <w:noProof/>
          </w:rPr>
          <w:t>6. Перечень учебно-методического обеспечения для самостоятельной работы обучающихся по дисциплине</w:t>
        </w:r>
        <w:r w:rsidR="0015423F" w:rsidRPr="00414F85">
          <w:rPr>
            <w:b w:val="0"/>
            <w:noProof/>
            <w:webHidden/>
          </w:rPr>
          <w:tab/>
        </w:r>
        <w:r w:rsidR="001F4B73" w:rsidRPr="00414F85">
          <w:rPr>
            <w:b w:val="0"/>
            <w:noProof/>
            <w:webHidden/>
          </w:rPr>
          <w:t>1</w:t>
        </w:r>
        <w:r w:rsidR="00057702">
          <w:rPr>
            <w:b w:val="0"/>
            <w:noProof/>
            <w:webHidden/>
          </w:rPr>
          <w:t>2</w:t>
        </w:r>
      </w:hyperlink>
    </w:p>
    <w:p w14:paraId="55A36464" w14:textId="6BC9D25D" w:rsidR="0015423F" w:rsidRPr="00414F85" w:rsidRDefault="007620CA" w:rsidP="00B21151">
      <w:pPr>
        <w:pStyle w:val="13"/>
        <w:rPr>
          <w:rFonts w:asciiTheme="minorHAnsi" w:eastAsiaTheme="minorEastAsia" w:hAnsiTheme="minorHAnsi" w:cstheme="minorBidi"/>
          <w:b w:val="0"/>
          <w:noProof/>
          <w:sz w:val="22"/>
          <w:szCs w:val="22"/>
        </w:rPr>
      </w:pPr>
      <w:hyperlink w:anchor="_Toc73917218" w:history="1">
        <w:r w:rsidR="0015423F" w:rsidRPr="00414F85">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414F85">
          <w:rPr>
            <w:b w:val="0"/>
            <w:noProof/>
            <w:webHidden/>
          </w:rPr>
          <w:tab/>
        </w:r>
        <w:r w:rsidR="001F4B73" w:rsidRPr="00414F85">
          <w:rPr>
            <w:b w:val="0"/>
            <w:noProof/>
            <w:webHidden/>
          </w:rPr>
          <w:t>1</w:t>
        </w:r>
        <w:r w:rsidR="00057702">
          <w:rPr>
            <w:b w:val="0"/>
            <w:noProof/>
            <w:webHidden/>
          </w:rPr>
          <w:t>2</w:t>
        </w:r>
      </w:hyperlink>
    </w:p>
    <w:p w14:paraId="784F2931" w14:textId="7A380CCD" w:rsidR="0015423F" w:rsidRPr="00414F85" w:rsidRDefault="007620CA" w:rsidP="00B21151">
      <w:pPr>
        <w:pStyle w:val="13"/>
        <w:rPr>
          <w:rFonts w:asciiTheme="minorHAnsi" w:eastAsiaTheme="minorEastAsia" w:hAnsiTheme="minorHAnsi" w:cstheme="minorBidi"/>
          <w:b w:val="0"/>
          <w:noProof/>
          <w:sz w:val="22"/>
          <w:szCs w:val="22"/>
        </w:rPr>
      </w:pPr>
      <w:hyperlink w:anchor="_Toc73917219" w:history="1">
        <w:r w:rsidR="0015423F" w:rsidRPr="00414F85">
          <w:rPr>
            <w:rStyle w:val="af4"/>
            <w:b w:val="0"/>
            <w:bCs/>
            <w:noProof/>
          </w:rPr>
          <w:t>6.2. Перечень вопросов, заданий, тем для подготовки к текущему контролю</w:t>
        </w:r>
        <w:r w:rsidR="0015423F" w:rsidRPr="00414F85">
          <w:rPr>
            <w:b w:val="0"/>
            <w:noProof/>
            <w:webHidden/>
          </w:rPr>
          <w:tab/>
        </w:r>
        <w:r w:rsidR="00E34533" w:rsidRPr="00414F85">
          <w:rPr>
            <w:b w:val="0"/>
            <w:noProof/>
            <w:webHidden/>
          </w:rPr>
          <w:t>1</w:t>
        </w:r>
        <w:r w:rsidR="00C54AB6">
          <w:rPr>
            <w:b w:val="0"/>
            <w:noProof/>
            <w:webHidden/>
          </w:rPr>
          <w:t>4</w:t>
        </w:r>
      </w:hyperlink>
    </w:p>
    <w:p w14:paraId="0FEC26FA" w14:textId="24243F80" w:rsidR="0015423F" w:rsidRPr="00414F85" w:rsidRDefault="007620CA" w:rsidP="00B21151">
      <w:pPr>
        <w:pStyle w:val="13"/>
        <w:rPr>
          <w:rFonts w:asciiTheme="minorHAnsi" w:eastAsiaTheme="minorEastAsia" w:hAnsiTheme="minorHAnsi" w:cstheme="minorBidi"/>
          <w:b w:val="0"/>
          <w:noProof/>
          <w:sz w:val="22"/>
          <w:szCs w:val="22"/>
        </w:rPr>
      </w:pPr>
      <w:hyperlink w:anchor="_Toc73917221" w:history="1">
        <w:r w:rsidR="0015423F" w:rsidRPr="00414F85">
          <w:rPr>
            <w:rStyle w:val="af4"/>
            <w:b w:val="0"/>
            <w:bCs/>
            <w:noProof/>
          </w:rPr>
          <w:t>7. Фонд оценочных средств для проведения промежуточной аттестации обучающихся по дисциплине</w:t>
        </w:r>
        <w:r w:rsidR="0015423F" w:rsidRPr="00414F85">
          <w:rPr>
            <w:b w:val="0"/>
            <w:noProof/>
            <w:webHidden/>
          </w:rPr>
          <w:tab/>
        </w:r>
        <w:r w:rsidR="0002072D" w:rsidRPr="00414F85">
          <w:rPr>
            <w:b w:val="0"/>
            <w:noProof/>
            <w:webHidden/>
          </w:rPr>
          <w:t>1</w:t>
        </w:r>
        <w:r w:rsidR="00C54AB6">
          <w:rPr>
            <w:b w:val="0"/>
            <w:noProof/>
            <w:webHidden/>
          </w:rPr>
          <w:t>6</w:t>
        </w:r>
      </w:hyperlink>
    </w:p>
    <w:p w14:paraId="71A00721" w14:textId="42950945" w:rsidR="0015423F" w:rsidRPr="00414F85" w:rsidRDefault="007620CA" w:rsidP="00B21151">
      <w:pPr>
        <w:pStyle w:val="13"/>
        <w:rPr>
          <w:rFonts w:asciiTheme="minorHAnsi" w:eastAsiaTheme="minorEastAsia" w:hAnsiTheme="minorHAnsi" w:cstheme="minorBidi"/>
          <w:b w:val="0"/>
          <w:noProof/>
          <w:sz w:val="22"/>
          <w:szCs w:val="22"/>
        </w:rPr>
      </w:pPr>
      <w:hyperlink w:anchor="_Toc73917224" w:history="1">
        <w:r w:rsidR="0015423F" w:rsidRPr="00414F85">
          <w:rPr>
            <w:rStyle w:val="af4"/>
            <w:b w:val="0"/>
            <w:bCs/>
            <w:noProof/>
          </w:rPr>
          <w:t>8. Перечень основной и дополнительной учебной литературы, необходимой для освоения дисциплины</w:t>
        </w:r>
        <w:r w:rsidR="0015423F" w:rsidRPr="00414F85">
          <w:rPr>
            <w:b w:val="0"/>
            <w:noProof/>
            <w:webHidden/>
          </w:rPr>
          <w:tab/>
        </w:r>
        <w:r w:rsidR="00F42632" w:rsidRPr="00414F85">
          <w:rPr>
            <w:b w:val="0"/>
            <w:noProof/>
            <w:webHidden/>
          </w:rPr>
          <w:t>2</w:t>
        </w:r>
      </w:hyperlink>
      <w:r w:rsidR="00D75E74">
        <w:rPr>
          <w:b w:val="0"/>
          <w:noProof/>
        </w:rPr>
        <w:t>6</w:t>
      </w:r>
    </w:p>
    <w:p w14:paraId="233E73AD" w14:textId="20570D02" w:rsidR="0015423F" w:rsidRPr="00414F85" w:rsidRDefault="007620CA" w:rsidP="00B21151">
      <w:pPr>
        <w:pStyle w:val="13"/>
        <w:rPr>
          <w:rFonts w:asciiTheme="minorHAnsi" w:eastAsiaTheme="minorEastAsia" w:hAnsiTheme="minorHAnsi" w:cstheme="minorBidi"/>
          <w:b w:val="0"/>
          <w:noProof/>
          <w:sz w:val="22"/>
          <w:szCs w:val="22"/>
        </w:rPr>
      </w:pPr>
      <w:hyperlink w:anchor="_Toc73917225" w:history="1">
        <w:r w:rsidR="0015423F" w:rsidRPr="00414F85">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414F85">
          <w:rPr>
            <w:b w:val="0"/>
            <w:noProof/>
            <w:webHidden/>
          </w:rPr>
          <w:tab/>
        </w:r>
        <w:r w:rsidR="005E31DC" w:rsidRPr="00414F85">
          <w:rPr>
            <w:b w:val="0"/>
            <w:noProof/>
            <w:webHidden/>
            <w:lang w:val="en-US"/>
          </w:rPr>
          <w:t>2</w:t>
        </w:r>
        <w:r w:rsidR="00C54AB6">
          <w:rPr>
            <w:b w:val="0"/>
            <w:noProof/>
            <w:webHidden/>
          </w:rPr>
          <w:t>6</w:t>
        </w:r>
      </w:hyperlink>
    </w:p>
    <w:p w14:paraId="2DE882E6" w14:textId="5DD11097" w:rsidR="0015423F" w:rsidRPr="00414F85" w:rsidRDefault="007620CA" w:rsidP="00B21151">
      <w:pPr>
        <w:pStyle w:val="13"/>
        <w:rPr>
          <w:rFonts w:asciiTheme="minorHAnsi" w:eastAsiaTheme="minorEastAsia" w:hAnsiTheme="minorHAnsi" w:cstheme="minorBidi"/>
          <w:b w:val="0"/>
          <w:noProof/>
          <w:sz w:val="22"/>
          <w:szCs w:val="22"/>
        </w:rPr>
      </w:pPr>
      <w:hyperlink w:anchor="_Toc73917226" w:history="1">
        <w:r w:rsidR="0015423F" w:rsidRPr="00414F85">
          <w:rPr>
            <w:rStyle w:val="af4"/>
            <w:b w:val="0"/>
            <w:bCs/>
            <w:noProof/>
          </w:rPr>
          <w:t>10. Методические указания для обучающихся по освоению дисциплины</w:t>
        </w:r>
        <w:r w:rsidR="0015423F" w:rsidRPr="00414F85">
          <w:rPr>
            <w:b w:val="0"/>
            <w:noProof/>
            <w:webHidden/>
          </w:rPr>
          <w:tab/>
        </w:r>
        <w:r w:rsidR="00D75E74">
          <w:rPr>
            <w:b w:val="0"/>
            <w:noProof/>
            <w:webHidden/>
          </w:rPr>
          <w:t>2</w:t>
        </w:r>
        <w:r w:rsidR="00C54AB6">
          <w:rPr>
            <w:b w:val="0"/>
            <w:noProof/>
            <w:webHidden/>
          </w:rPr>
          <w:t>7</w:t>
        </w:r>
      </w:hyperlink>
    </w:p>
    <w:p w14:paraId="4BF27D3B" w14:textId="338573AA" w:rsidR="0015423F" w:rsidRPr="0015423F" w:rsidRDefault="007620CA" w:rsidP="00B21151">
      <w:pPr>
        <w:pStyle w:val="13"/>
        <w:rPr>
          <w:rFonts w:asciiTheme="minorHAnsi" w:eastAsiaTheme="minorEastAsia" w:hAnsiTheme="minorHAnsi" w:cstheme="minorBidi"/>
          <w:noProof/>
          <w:sz w:val="22"/>
          <w:szCs w:val="22"/>
        </w:rPr>
      </w:pPr>
      <w:hyperlink w:anchor="_Toc73917227" w:history="1">
        <w:r w:rsidR="0015423F" w:rsidRPr="00414F85">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414F85">
          <w:rPr>
            <w:b w:val="0"/>
            <w:noProof/>
            <w:webHidden/>
          </w:rPr>
          <w:tab/>
        </w:r>
        <w:r w:rsidR="005E31DC" w:rsidRPr="00414F85">
          <w:rPr>
            <w:b w:val="0"/>
            <w:noProof/>
            <w:webHidden/>
            <w:lang w:val="en-US"/>
          </w:rPr>
          <w:t>3</w:t>
        </w:r>
        <w:r w:rsidR="00C54AB6">
          <w:rPr>
            <w:b w:val="0"/>
            <w:noProof/>
            <w:webHidden/>
          </w:rPr>
          <w:t>0</w:t>
        </w:r>
      </w:hyperlink>
    </w:p>
    <w:p w14:paraId="30BB2BCF" w14:textId="4F3C3F30" w:rsidR="0015423F" w:rsidRPr="0015423F" w:rsidRDefault="007620CA" w:rsidP="00B21151">
      <w:pPr>
        <w:pStyle w:val="13"/>
        <w:rPr>
          <w:rFonts w:asciiTheme="minorHAnsi" w:eastAsiaTheme="minorEastAsia" w:hAnsiTheme="minorHAnsi" w:cstheme="minorBidi"/>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414F85">
          <w:rPr>
            <w:b w:val="0"/>
            <w:noProof/>
            <w:webHidden/>
          </w:rPr>
          <w:tab/>
        </w:r>
        <w:r w:rsidR="005E31DC" w:rsidRPr="00414F85">
          <w:rPr>
            <w:b w:val="0"/>
            <w:noProof/>
            <w:webHidden/>
            <w:lang w:val="en-US"/>
          </w:rPr>
          <w:t>3</w:t>
        </w:r>
        <w:r w:rsidR="00C54AB6">
          <w:rPr>
            <w:b w:val="0"/>
            <w:noProof/>
            <w:webHidden/>
          </w:rPr>
          <w:t>0</w:t>
        </w:r>
        <w:bookmarkStart w:id="4" w:name="_GoBack"/>
        <w:bookmarkEnd w:id="4"/>
      </w:hyperlink>
    </w:p>
    <w:p w14:paraId="69CEBE6A" w14:textId="62D3884E" w:rsidR="00235305" w:rsidRDefault="00234348" w:rsidP="005E31DC">
      <w:pPr>
        <w:jc w:val="both"/>
        <w:rPr>
          <w:b/>
          <w:sz w:val="28"/>
          <w:szCs w:val="28"/>
        </w:rPr>
      </w:pPr>
      <w:r w:rsidRPr="002D09DB">
        <w:rPr>
          <w:sz w:val="24"/>
          <w:szCs w:val="24"/>
        </w:rPr>
        <w:fldChar w:fldCharType="end"/>
      </w:r>
      <w:r w:rsidR="00235305" w:rsidRPr="00E724E3">
        <w:rPr>
          <w:sz w:val="28"/>
          <w:szCs w:val="28"/>
        </w:rPr>
        <w:br w:type="page"/>
      </w:r>
    </w:p>
    <w:p w14:paraId="3B6BC857" w14:textId="09B8BC53" w:rsidR="004145E5" w:rsidRPr="00E74F75" w:rsidRDefault="007C462B" w:rsidP="007C462B">
      <w:pPr>
        <w:pStyle w:val="1"/>
        <w:spacing w:before="0" w:beforeAutospacing="0" w:after="0" w:afterAutospacing="0" w:line="360" w:lineRule="auto"/>
        <w:jc w:val="both"/>
      </w:pPr>
      <w:bookmarkStart w:id="5" w:name="_Toc485836342"/>
      <w:bookmarkStart w:id="6" w:name="_Toc41904705"/>
      <w:bookmarkStart w:id="7" w:name="_Toc73917208"/>
      <w:r>
        <w:lastRenderedPageBreak/>
        <w:t xml:space="preserve">1. </w:t>
      </w:r>
      <w:r w:rsidR="004145E5" w:rsidRPr="005C3A10">
        <w:t>Наименование дисциплины</w:t>
      </w:r>
      <w:bookmarkEnd w:id="5"/>
      <w:bookmarkEnd w:id="6"/>
      <w:bookmarkEnd w:id="7"/>
    </w:p>
    <w:p w14:paraId="30F197A9" w14:textId="244A73A3" w:rsidR="004145E5" w:rsidRPr="005C3A10" w:rsidRDefault="004145E5" w:rsidP="00FB7101">
      <w:pPr>
        <w:spacing w:line="360" w:lineRule="auto"/>
        <w:ind w:firstLine="709"/>
        <w:jc w:val="both"/>
        <w:rPr>
          <w:sz w:val="28"/>
          <w:szCs w:val="28"/>
        </w:rPr>
      </w:pPr>
      <w:r>
        <w:rPr>
          <w:sz w:val="28"/>
          <w:szCs w:val="28"/>
        </w:rPr>
        <w:t>«</w:t>
      </w:r>
      <w:r w:rsidR="007C462B" w:rsidRPr="007C462B">
        <w:rPr>
          <w:sz w:val="28"/>
          <w:szCs w:val="28"/>
        </w:rPr>
        <w:t>Функциональный анализ</w:t>
      </w:r>
      <w:r>
        <w:rPr>
          <w:sz w:val="28"/>
          <w:szCs w:val="28"/>
        </w:rPr>
        <w:t>».</w:t>
      </w:r>
    </w:p>
    <w:p w14:paraId="551BD247" w14:textId="59DEE28E" w:rsidR="00FB7101" w:rsidRPr="007620CA" w:rsidRDefault="004145E5" w:rsidP="007620CA">
      <w:pPr>
        <w:pStyle w:val="1"/>
        <w:spacing w:before="0" w:beforeAutospacing="0" w:after="0" w:afterAutospacing="0" w:line="360" w:lineRule="auto"/>
        <w:jc w:val="both"/>
      </w:pPr>
      <w:r w:rsidRPr="008153C3">
        <w:rPr>
          <w:lang w:eastAsia="en-US"/>
        </w:rPr>
        <w:t>2</w:t>
      </w:r>
      <w:r w:rsidRPr="008153C3">
        <w:t xml:space="preserve">. </w:t>
      </w:r>
      <w:bookmarkStart w:id="8" w:name="_Toc41904706"/>
      <w:bookmarkStart w:id="9" w:name="_Toc73917209"/>
      <w:r w:rsidRPr="008153C3">
        <w:t xml:space="preserve">Перечень планируемых результатов освоения образовательной программы </w:t>
      </w:r>
      <w:r w:rsidR="00414F85">
        <w:t xml:space="preserve">(перечень компетенций) </w:t>
      </w:r>
      <w:r w:rsidRPr="008153C3">
        <w:t>с указанием индикаторов их достижения и планируемых результатов обучения по дисциплине</w:t>
      </w:r>
      <w:bookmarkEnd w:id="8"/>
      <w:bookmarkEnd w:id="9"/>
    </w:p>
    <w:tbl>
      <w:tblPr>
        <w:tblStyle w:val="a8"/>
        <w:tblW w:w="10838" w:type="dxa"/>
        <w:tblInd w:w="-565" w:type="dxa"/>
        <w:tblLayout w:type="fixed"/>
        <w:tblLook w:val="04A0" w:firstRow="1" w:lastRow="0" w:firstColumn="1" w:lastColumn="0" w:noHBand="0" w:noVBand="1"/>
      </w:tblPr>
      <w:tblGrid>
        <w:gridCol w:w="1025"/>
        <w:gridCol w:w="2324"/>
        <w:gridCol w:w="3590"/>
        <w:gridCol w:w="3899"/>
      </w:tblGrid>
      <w:tr w:rsidR="00E16E8A" w:rsidRPr="00B77047" w14:paraId="76745E98" w14:textId="77777777" w:rsidTr="00057702">
        <w:tc>
          <w:tcPr>
            <w:tcW w:w="1025" w:type="dxa"/>
          </w:tcPr>
          <w:p w14:paraId="544B25EA" w14:textId="633EE95E" w:rsidR="00E16E8A" w:rsidRPr="00047FE2" w:rsidRDefault="00E16E8A" w:rsidP="00414F85">
            <w:pPr>
              <w:jc w:val="both"/>
              <w:rPr>
                <w:b/>
                <w:sz w:val="24"/>
                <w:szCs w:val="24"/>
              </w:rPr>
            </w:pPr>
            <w:r w:rsidRPr="00047FE2">
              <w:rPr>
                <w:b/>
                <w:sz w:val="24"/>
                <w:szCs w:val="24"/>
              </w:rPr>
              <w:t>Код компе</w:t>
            </w:r>
            <w:r w:rsidR="00F4529A">
              <w:rPr>
                <w:b/>
                <w:sz w:val="24"/>
                <w:szCs w:val="24"/>
              </w:rPr>
              <w:t>-</w:t>
            </w:r>
            <w:proofErr w:type="spellStart"/>
            <w:r w:rsidRPr="00047FE2">
              <w:rPr>
                <w:b/>
                <w:sz w:val="24"/>
                <w:szCs w:val="24"/>
              </w:rPr>
              <w:t>тенции</w:t>
            </w:r>
            <w:proofErr w:type="spellEnd"/>
          </w:p>
        </w:tc>
        <w:tc>
          <w:tcPr>
            <w:tcW w:w="2324" w:type="dxa"/>
          </w:tcPr>
          <w:p w14:paraId="61FA5F4B" w14:textId="77777777" w:rsidR="00E16E8A" w:rsidRPr="00047FE2" w:rsidRDefault="00E16E8A" w:rsidP="00414F85">
            <w:pPr>
              <w:jc w:val="both"/>
              <w:rPr>
                <w:b/>
                <w:sz w:val="24"/>
                <w:szCs w:val="24"/>
              </w:rPr>
            </w:pPr>
            <w:r w:rsidRPr="00047FE2">
              <w:rPr>
                <w:b/>
                <w:sz w:val="24"/>
                <w:szCs w:val="24"/>
              </w:rPr>
              <w:t>Наименование</w:t>
            </w:r>
          </w:p>
          <w:p w14:paraId="5D269F8E" w14:textId="77777777" w:rsidR="00E16E8A" w:rsidRPr="00047FE2" w:rsidRDefault="00E16E8A" w:rsidP="00414F85">
            <w:pPr>
              <w:jc w:val="both"/>
              <w:rPr>
                <w:b/>
                <w:sz w:val="24"/>
                <w:szCs w:val="24"/>
              </w:rPr>
            </w:pPr>
            <w:r w:rsidRPr="00047FE2">
              <w:rPr>
                <w:b/>
                <w:sz w:val="24"/>
                <w:szCs w:val="24"/>
              </w:rPr>
              <w:t>компетенции</w:t>
            </w:r>
          </w:p>
        </w:tc>
        <w:tc>
          <w:tcPr>
            <w:tcW w:w="3590" w:type="dxa"/>
          </w:tcPr>
          <w:p w14:paraId="4F63F82A" w14:textId="6474BCC7" w:rsidR="00E16E8A" w:rsidRPr="00047FE2" w:rsidRDefault="00E16E8A" w:rsidP="00414F85">
            <w:pPr>
              <w:jc w:val="both"/>
              <w:rPr>
                <w:b/>
                <w:sz w:val="24"/>
                <w:szCs w:val="24"/>
              </w:rPr>
            </w:pPr>
            <w:r w:rsidRPr="00047FE2">
              <w:rPr>
                <w:b/>
                <w:sz w:val="24"/>
                <w:szCs w:val="24"/>
              </w:rPr>
              <w:t>Индикаторы достижения компетенции</w:t>
            </w:r>
          </w:p>
        </w:tc>
        <w:tc>
          <w:tcPr>
            <w:tcW w:w="3899" w:type="dxa"/>
          </w:tcPr>
          <w:p w14:paraId="49344CD5" w14:textId="24F50ACA" w:rsidR="00E16E8A" w:rsidRPr="00047FE2" w:rsidRDefault="00E16E8A" w:rsidP="00414F85">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414F85" w:rsidRPr="00B77047" w14:paraId="7F67122D" w14:textId="77777777" w:rsidTr="007620CA">
        <w:trPr>
          <w:trHeight w:val="436"/>
        </w:trPr>
        <w:tc>
          <w:tcPr>
            <w:tcW w:w="10838" w:type="dxa"/>
            <w:gridSpan w:val="4"/>
            <w:vAlign w:val="center"/>
          </w:tcPr>
          <w:p w14:paraId="4F6561D5" w14:textId="123CAC74" w:rsidR="00414F85" w:rsidRPr="00047FE2" w:rsidRDefault="00414F85" w:rsidP="00414F85">
            <w:pPr>
              <w:jc w:val="center"/>
              <w:rPr>
                <w:b/>
                <w:sz w:val="24"/>
                <w:szCs w:val="24"/>
              </w:rPr>
            </w:pPr>
            <w:r>
              <w:rPr>
                <w:b/>
                <w:sz w:val="24"/>
                <w:szCs w:val="24"/>
              </w:rPr>
              <w:t>ОП «Прикладная математика и информатика»</w:t>
            </w:r>
          </w:p>
        </w:tc>
      </w:tr>
      <w:tr w:rsidR="00414F85" w:rsidRPr="00B77047" w14:paraId="6A96B1FA" w14:textId="77777777" w:rsidTr="002906C8">
        <w:tc>
          <w:tcPr>
            <w:tcW w:w="1025" w:type="dxa"/>
            <w:vMerge w:val="restart"/>
          </w:tcPr>
          <w:p w14:paraId="7D337102" w14:textId="44424114" w:rsidR="00414F85" w:rsidRPr="00047FE2" w:rsidRDefault="00414F85" w:rsidP="00057702">
            <w:pPr>
              <w:jc w:val="both"/>
              <w:rPr>
                <w:b/>
                <w:sz w:val="24"/>
                <w:szCs w:val="24"/>
              </w:rPr>
            </w:pPr>
            <w:r>
              <w:rPr>
                <w:b/>
                <w:sz w:val="24"/>
                <w:szCs w:val="24"/>
              </w:rPr>
              <w:t>ОПК-1</w:t>
            </w:r>
          </w:p>
        </w:tc>
        <w:tc>
          <w:tcPr>
            <w:tcW w:w="2324" w:type="dxa"/>
            <w:vMerge w:val="restart"/>
          </w:tcPr>
          <w:p w14:paraId="39834C25" w14:textId="6399E536" w:rsidR="00414F85" w:rsidRPr="00047FE2" w:rsidRDefault="00414F85" w:rsidP="00057702">
            <w:pPr>
              <w:jc w:val="both"/>
              <w:rPr>
                <w:b/>
                <w:sz w:val="24"/>
                <w:szCs w:val="24"/>
              </w:rPr>
            </w:pPr>
            <w:r w:rsidRPr="00414F85">
              <w:rPr>
                <w:rFonts w:eastAsia="Calibri"/>
                <w:sz w:val="24"/>
                <w:szCs w:val="24"/>
                <w:lang w:eastAsia="en-US"/>
              </w:rPr>
              <w:t>Способен применять</w:t>
            </w:r>
            <w:r w:rsidRPr="00414F85">
              <w:rPr>
                <w:sz w:val="24"/>
                <w:szCs w:val="24"/>
                <w:lang w:eastAsia="en-US"/>
              </w:rPr>
              <w:t xml:space="preserve"> фундаментальные знания, полученные в области математических и (или) естественных наук, и использовать их в профессиональной деятельности</w:t>
            </w:r>
          </w:p>
        </w:tc>
        <w:tc>
          <w:tcPr>
            <w:tcW w:w="3590" w:type="dxa"/>
          </w:tcPr>
          <w:p w14:paraId="7D0CE900" w14:textId="243EE8A8" w:rsidR="00414F85" w:rsidRPr="00047FE2" w:rsidRDefault="00414F85" w:rsidP="00057702">
            <w:pPr>
              <w:jc w:val="both"/>
              <w:rPr>
                <w:b/>
                <w:sz w:val="24"/>
                <w:szCs w:val="24"/>
              </w:rPr>
            </w:pPr>
            <w:r w:rsidRPr="00414F85">
              <w:rPr>
                <w:rFonts w:eastAsia="Calibri"/>
                <w:sz w:val="24"/>
                <w:szCs w:val="24"/>
                <w:lang w:eastAsia="en-US"/>
              </w:rPr>
              <w:t>1. Владеет фундаментальными знаниями в области математики.</w:t>
            </w:r>
          </w:p>
        </w:tc>
        <w:tc>
          <w:tcPr>
            <w:tcW w:w="3899" w:type="dxa"/>
            <w:vAlign w:val="center"/>
          </w:tcPr>
          <w:p w14:paraId="6F018C5C" w14:textId="364FE86F" w:rsidR="002906C8" w:rsidRPr="003B7A9B" w:rsidRDefault="002906C8" w:rsidP="00057702">
            <w:pPr>
              <w:jc w:val="both"/>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414F85">
              <w:rPr>
                <w:rFonts w:eastAsia="Calibri"/>
                <w:sz w:val="24"/>
                <w:szCs w:val="24"/>
                <w:lang w:eastAsia="en-US"/>
              </w:rPr>
              <w:t>фундаментальны</w:t>
            </w:r>
            <w:r>
              <w:rPr>
                <w:rFonts w:eastAsia="Calibri"/>
                <w:sz w:val="24"/>
                <w:szCs w:val="24"/>
                <w:lang w:eastAsia="en-US"/>
              </w:rPr>
              <w:t>е основы</w:t>
            </w:r>
            <w:r w:rsidRPr="00414F85">
              <w:rPr>
                <w:rFonts w:eastAsia="Calibri"/>
                <w:sz w:val="24"/>
                <w:szCs w:val="24"/>
                <w:lang w:eastAsia="en-US"/>
              </w:rPr>
              <w:t xml:space="preserve"> математики</w:t>
            </w:r>
            <w:r>
              <w:rPr>
                <w:rFonts w:eastAsia="Calibri"/>
                <w:sz w:val="24"/>
                <w:szCs w:val="24"/>
                <w:lang w:eastAsia="en-US"/>
              </w:rPr>
              <w:t xml:space="preserve">, относящиеся к области </w:t>
            </w:r>
            <w:r w:rsidRPr="003B7A9B">
              <w:rPr>
                <w:sz w:val="24"/>
                <w:szCs w:val="24"/>
              </w:rPr>
              <w:t>функционального анализа;</w:t>
            </w:r>
          </w:p>
          <w:p w14:paraId="7353A2BA" w14:textId="69C133FE" w:rsidR="00414F85" w:rsidRPr="00047FE2" w:rsidRDefault="002906C8" w:rsidP="00057702">
            <w:pPr>
              <w:jc w:val="both"/>
              <w:rPr>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 xml:space="preserve">математический аппарат </w:t>
            </w:r>
            <w:r w:rsidR="00B8247E" w:rsidRPr="003B7A9B">
              <w:rPr>
                <w:sz w:val="24"/>
                <w:szCs w:val="24"/>
              </w:rPr>
              <w:t>функционального анализа</w:t>
            </w:r>
          </w:p>
        </w:tc>
      </w:tr>
      <w:tr w:rsidR="009E0A01" w:rsidRPr="00B77047" w14:paraId="11F69B1E" w14:textId="77777777" w:rsidTr="00057702">
        <w:trPr>
          <w:trHeight w:val="2308"/>
        </w:trPr>
        <w:tc>
          <w:tcPr>
            <w:tcW w:w="1025" w:type="dxa"/>
            <w:vMerge/>
          </w:tcPr>
          <w:p w14:paraId="208B5C0C" w14:textId="77777777" w:rsidR="009E0A01" w:rsidRDefault="009E0A01" w:rsidP="00057702">
            <w:pPr>
              <w:jc w:val="both"/>
              <w:rPr>
                <w:b/>
                <w:sz w:val="24"/>
                <w:szCs w:val="24"/>
              </w:rPr>
            </w:pPr>
          </w:p>
        </w:tc>
        <w:tc>
          <w:tcPr>
            <w:tcW w:w="2324" w:type="dxa"/>
            <w:vMerge/>
            <w:vAlign w:val="center"/>
          </w:tcPr>
          <w:p w14:paraId="1D570517" w14:textId="77777777" w:rsidR="009E0A01" w:rsidRPr="00414F85" w:rsidRDefault="009E0A01" w:rsidP="00057702">
            <w:pPr>
              <w:jc w:val="both"/>
              <w:rPr>
                <w:rFonts w:eastAsia="Calibri"/>
                <w:sz w:val="24"/>
                <w:szCs w:val="24"/>
                <w:lang w:eastAsia="en-US"/>
              </w:rPr>
            </w:pPr>
          </w:p>
        </w:tc>
        <w:tc>
          <w:tcPr>
            <w:tcW w:w="3590" w:type="dxa"/>
          </w:tcPr>
          <w:p w14:paraId="2E6AF6D5" w14:textId="1476046D" w:rsidR="009E0A01" w:rsidRPr="00047FE2" w:rsidRDefault="009E0A01" w:rsidP="00057702">
            <w:pPr>
              <w:jc w:val="both"/>
              <w:rPr>
                <w:b/>
                <w:sz w:val="24"/>
                <w:szCs w:val="24"/>
              </w:rPr>
            </w:pPr>
            <w:r w:rsidRPr="00D50318">
              <w:rPr>
                <w:sz w:val="24"/>
                <w:szCs w:val="24"/>
              </w:rPr>
              <w:t>2. Осуществляет решение прикладных задач с использованием математических методов.</w:t>
            </w:r>
          </w:p>
        </w:tc>
        <w:tc>
          <w:tcPr>
            <w:tcW w:w="3899" w:type="dxa"/>
          </w:tcPr>
          <w:p w14:paraId="66B3CC3B" w14:textId="65B96A03"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 xml:space="preserve">методы функционального анализа и основные способы </w:t>
            </w:r>
            <w:r w:rsidR="00545D6D">
              <w:rPr>
                <w:sz w:val="24"/>
                <w:szCs w:val="24"/>
              </w:rPr>
              <w:t>его применения в</w:t>
            </w:r>
            <w:r w:rsidRPr="003B7A9B">
              <w:rPr>
                <w:sz w:val="24"/>
                <w:szCs w:val="24"/>
              </w:rPr>
              <w:t xml:space="preserve"> математических </w:t>
            </w:r>
            <w:r w:rsidR="00545D6D">
              <w:rPr>
                <w:sz w:val="24"/>
                <w:szCs w:val="24"/>
              </w:rPr>
              <w:t>методах</w:t>
            </w:r>
            <w:r w:rsidRPr="003B7A9B">
              <w:rPr>
                <w:sz w:val="24"/>
                <w:szCs w:val="24"/>
              </w:rPr>
              <w:t>;</w:t>
            </w:r>
          </w:p>
          <w:p w14:paraId="588C1B0D" w14:textId="2CCD9977" w:rsidR="009E0A01" w:rsidRPr="00047FE2" w:rsidRDefault="009E0A01" w:rsidP="00057702">
            <w:pPr>
              <w:jc w:val="both"/>
              <w:rPr>
                <w:b/>
                <w:sz w:val="24"/>
                <w:szCs w:val="24"/>
              </w:rPr>
            </w:pPr>
            <w:r w:rsidRPr="00243A0C">
              <w:rPr>
                <w:b/>
                <w:i/>
                <w:iCs/>
                <w:sz w:val="24"/>
                <w:szCs w:val="24"/>
              </w:rPr>
              <w:t>уметь:</w:t>
            </w:r>
            <w:r w:rsidRPr="003B7A9B">
              <w:rPr>
                <w:sz w:val="24"/>
                <w:szCs w:val="24"/>
              </w:rPr>
              <w:t xml:space="preserve"> применять функциональн</w:t>
            </w:r>
            <w:r>
              <w:rPr>
                <w:sz w:val="24"/>
                <w:szCs w:val="24"/>
              </w:rPr>
              <w:t>ый</w:t>
            </w:r>
            <w:r w:rsidRPr="003B7A9B">
              <w:rPr>
                <w:sz w:val="24"/>
                <w:szCs w:val="24"/>
              </w:rPr>
              <w:t xml:space="preserve"> анализ при решении </w:t>
            </w:r>
            <w:r w:rsidRPr="00D50318">
              <w:rPr>
                <w:sz w:val="24"/>
                <w:szCs w:val="24"/>
              </w:rPr>
              <w:t>прикладных</w:t>
            </w:r>
            <w:r w:rsidRPr="003B7A9B">
              <w:rPr>
                <w:sz w:val="24"/>
                <w:szCs w:val="24"/>
              </w:rPr>
              <w:t xml:space="preserve"> задач математическ</w:t>
            </w:r>
            <w:r>
              <w:rPr>
                <w:sz w:val="24"/>
                <w:szCs w:val="24"/>
              </w:rPr>
              <w:t>ими</w:t>
            </w:r>
            <w:r w:rsidRPr="003B7A9B">
              <w:rPr>
                <w:sz w:val="24"/>
                <w:szCs w:val="24"/>
              </w:rPr>
              <w:t xml:space="preserve"> метод</w:t>
            </w:r>
            <w:r>
              <w:rPr>
                <w:sz w:val="24"/>
                <w:szCs w:val="24"/>
              </w:rPr>
              <w:t>ами</w:t>
            </w:r>
          </w:p>
        </w:tc>
      </w:tr>
      <w:tr w:rsidR="009E0A01" w:rsidRPr="00B77047" w14:paraId="211098AE" w14:textId="77777777" w:rsidTr="00057702">
        <w:trPr>
          <w:trHeight w:val="1688"/>
        </w:trPr>
        <w:tc>
          <w:tcPr>
            <w:tcW w:w="1025" w:type="dxa"/>
            <w:vMerge w:val="restart"/>
          </w:tcPr>
          <w:p w14:paraId="695DD78A" w14:textId="5A4A2F26" w:rsidR="009E0A01" w:rsidRPr="00C5243F" w:rsidRDefault="009E0A01" w:rsidP="00057702">
            <w:pPr>
              <w:jc w:val="both"/>
              <w:rPr>
                <w:b/>
                <w:sz w:val="24"/>
                <w:szCs w:val="24"/>
              </w:rPr>
            </w:pPr>
            <w:r w:rsidRPr="005D762C">
              <w:rPr>
                <w:b/>
                <w:sz w:val="24"/>
                <w:szCs w:val="24"/>
              </w:rPr>
              <w:t>ОПК-3</w:t>
            </w:r>
          </w:p>
        </w:tc>
        <w:tc>
          <w:tcPr>
            <w:tcW w:w="2324" w:type="dxa"/>
            <w:vMerge w:val="restart"/>
          </w:tcPr>
          <w:p w14:paraId="5022BFBE" w14:textId="1DFB77A7" w:rsidR="009E0A01" w:rsidRPr="00227AE5" w:rsidRDefault="009E0A01" w:rsidP="00057702">
            <w:pPr>
              <w:jc w:val="both"/>
              <w:rPr>
                <w:sz w:val="24"/>
                <w:szCs w:val="24"/>
              </w:rPr>
            </w:pPr>
            <w:r w:rsidRPr="005D762C">
              <w:rPr>
                <w:sz w:val="24"/>
                <w:szCs w:val="24"/>
              </w:rPr>
              <w:t>Способен применять и модифицировать математические модели для решения задач в области профессиональной деятельности</w:t>
            </w:r>
          </w:p>
        </w:tc>
        <w:tc>
          <w:tcPr>
            <w:tcW w:w="3590" w:type="dxa"/>
          </w:tcPr>
          <w:p w14:paraId="6022CA77" w14:textId="17ACFCCF" w:rsidR="009E0A01" w:rsidRPr="00227AE5" w:rsidRDefault="009E0A01" w:rsidP="00057702">
            <w:pPr>
              <w:pStyle w:val="a7"/>
              <w:widowControl/>
              <w:autoSpaceDE/>
              <w:autoSpaceDN/>
              <w:adjustRightInd/>
              <w:ind w:left="0"/>
              <w:contextualSpacing/>
              <w:jc w:val="both"/>
              <w:rPr>
                <w:sz w:val="24"/>
                <w:szCs w:val="24"/>
              </w:rPr>
            </w:pPr>
            <w:r w:rsidRPr="00D50318">
              <w:rPr>
                <w:rFonts w:eastAsia="Calibri"/>
                <w:sz w:val="24"/>
                <w:szCs w:val="24"/>
              </w:rPr>
              <w:t>1. Владеет знаниями в области теории и методологии математического моделирования.</w:t>
            </w:r>
          </w:p>
        </w:tc>
        <w:tc>
          <w:tcPr>
            <w:tcW w:w="3899" w:type="dxa"/>
          </w:tcPr>
          <w:p w14:paraId="524A91B0" w14:textId="24877A43"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3B7A9B">
              <w:rPr>
                <w:sz w:val="24"/>
                <w:szCs w:val="24"/>
              </w:rPr>
              <w:t>основы математического моделирования с использованием функционального анализа;</w:t>
            </w:r>
          </w:p>
          <w:p w14:paraId="67E04053" w14:textId="1F234A75" w:rsidR="009E0A01" w:rsidRPr="00B72754" w:rsidRDefault="009E0A01" w:rsidP="00057702">
            <w:pPr>
              <w:jc w:val="both"/>
              <w:rPr>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математический аппарат для формализации решаемых задач</w:t>
            </w:r>
          </w:p>
        </w:tc>
      </w:tr>
      <w:tr w:rsidR="009E0A01" w:rsidRPr="00B77047" w14:paraId="2B680053" w14:textId="77777777" w:rsidTr="000779E5">
        <w:trPr>
          <w:trHeight w:val="1957"/>
        </w:trPr>
        <w:tc>
          <w:tcPr>
            <w:tcW w:w="1025" w:type="dxa"/>
            <w:vMerge/>
          </w:tcPr>
          <w:p w14:paraId="14BE0D9A" w14:textId="77777777" w:rsidR="009E0A01" w:rsidRPr="00B77047" w:rsidRDefault="009E0A01" w:rsidP="00057702">
            <w:pPr>
              <w:jc w:val="both"/>
              <w:rPr>
                <w:b/>
                <w:sz w:val="24"/>
                <w:szCs w:val="24"/>
              </w:rPr>
            </w:pPr>
          </w:p>
        </w:tc>
        <w:tc>
          <w:tcPr>
            <w:tcW w:w="2324" w:type="dxa"/>
            <w:vMerge/>
          </w:tcPr>
          <w:p w14:paraId="5A1C7DDF" w14:textId="77777777" w:rsidR="009E0A01" w:rsidRPr="004C0B54" w:rsidRDefault="009E0A01" w:rsidP="00057702">
            <w:pPr>
              <w:jc w:val="both"/>
              <w:rPr>
                <w:sz w:val="24"/>
                <w:szCs w:val="24"/>
              </w:rPr>
            </w:pPr>
          </w:p>
        </w:tc>
        <w:tc>
          <w:tcPr>
            <w:tcW w:w="3590" w:type="dxa"/>
          </w:tcPr>
          <w:p w14:paraId="1215C54E" w14:textId="626B46FF" w:rsidR="009E0A01" w:rsidRPr="00227AE5" w:rsidRDefault="009E0A01" w:rsidP="00057702">
            <w:pPr>
              <w:pStyle w:val="a7"/>
              <w:widowControl/>
              <w:autoSpaceDE/>
              <w:autoSpaceDN/>
              <w:adjustRightInd/>
              <w:ind w:left="0"/>
              <w:contextualSpacing/>
              <w:jc w:val="both"/>
              <w:rPr>
                <w:sz w:val="24"/>
                <w:szCs w:val="24"/>
              </w:rPr>
            </w:pPr>
            <w:r w:rsidRPr="00D50318">
              <w:rPr>
                <w:sz w:val="24"/>
                <w:szCs w:val="24"/>
              </w:rPr>
              <w:t>2. Демонстрирует умение строить и модифицировать математические модели в области экономики и финансов.</w:t>
            </w:r>
          </w:p>
        </w:tc>
        <w:tc>
          <w:tcPr>
            <w:tcW w:w="3899" w:type="dxa"/>
          </w:tcPr>
          <w:p w14:paraId="2256DF07" w14:textId="79C876E9"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975636">
              <w:rPr>
                <w:rFonts w:eastAsiaTheme="minorEastAsia"/>
                <w:b/>
                <w:bCs/>
                <w:sz w:val="24"/>
                <w:szCs w:val="24"/>
              </w:rPr>
              <w:t xml:space="preserve"> </w:t>
            </w:r>
            <w:r w:rsidRPr="003B7A9B">
              <w:rPr>
                <w:sz w:val="24"/>
                <w:szCs w:val="24"/>
              </w:rPr>
              <w:t>основы функционального анализа;</w:t>
            </w:r>
          </w:p>
          <w:p w14:paraId="585E9DE4" w14:textId="77777777" w:rsidR="009E0A01" w:rsidRDefault="009E0A01" w:rsidP="00057702">
            <w:pPr>
              <w:jc w:val="both"/>
              <w:rPr>
                <w:sz w:val="24"/>
                <w:szCs w:val="24"/>
              </w:rPr>
            </w:pPr>
            <w:r w:rsidRPr="00243A0C">
              <w:rPr>
                <w:b/>
                <w:i/>
                <w:iCs/>
                <w:sz w:val="24"/>
                <w:szCs w:val="24"/>
              </w:rPr>
              <w:t>уметь:</w:t>
            </w:r>
            <w:r w:rsidRPr="003B7A9B">
              <w:rPr>
                <w:sz w:val="24"/>
                <w:szCs w:val="24"/>
              </w:rPr>
              <w:t xml:space="preserve"> применять функциональный анализ для построения и анализа математических моделей в экономике и финансах</w:t>
            </w:r>
          </w:p>
          <w:p w14:paraId="55F176D0" w14:textId="7E5D3246" w:rsidR="007620CA" w:rsidRPr="00B72754" w:rsidRDefault="007620CA" w:rsidP="00057702">
            <w:pPr>
              <w:jc w:val="both"/>
              <w:rPr>
                <w:b/>
                <w:bCs/>
                <w:i/>
                <w:sz w:val="24"/>
                <w:szCs w:val="24"/>
              </w:rPr>
            </w:pPr>
          </w:p>
        </w:tc>
      </w:tr>
      <w:tr w:rsidR="009E0A01" w:rsidRPr="00B77047" w14:paraId="58C55A2C" w14:textId="77777777" w:rsidTr="007620CA">
        <w:trPr>
          <w:trHeight w:val="55"/>
        </w:trPr>
        <w:tc>
          <w:tcPr>
            <w:tcW w:w="1025" w:type="dxa"/>
            <w:vMerge/>
          </w:tcPr>
          <w:p w14:paraId="4FE1462B" w14:textId="77777777" w:rsidR="009E0A01" w:rsidRPr="00B77047" w:rsidRDefault="009E0A01" w:rsidP="00057702">
            <w:pPr>
              <w:jc w:val="both"/>
              <w:rPr>
                <w:b/>
                <w:sz w:val="24"/>
                <w:szCs w:val="24"/>
              </w:rPr>
            </w:pPr>
          </w:p>
        </w:tc>
        <w:tc>
          <w:tcPr>
            <w:tcW w:w="2324" w:type="dxa"/>
            <w:vMerge/>
          </w:tcPr>
          <w:p w14:paraId="104DCD8B" w14:textId="77777777" w:rsidR="009E0A01" w:rsidRPr="004C0B54" w:rsidRDefault="009E0A01" w:rsidP="00057702">
            <w:pPr>
              <w:jc w:val="both"/>
              <w:rPr>
                <w:sz w:val="24"/>
                <w:szCs w:val="24"/>
              </w:rPr>
            </w:pPr>
          </w:p>
        </w:tc>
        <w:tc>
          <w:tcPr>
            <w:tcW w:w="3590" w:type="dxa"/>
          </w:tcPr>
          <w:p w14:paraId="23882339" w14:textId="488F8E83" w:rsidR="009E0A01" w:rsidRPr="00227AE5" w:rsidRDefault="009E0A01" w:rsidP="00057702">
            <w:pPr>
              <w:contextualSpacing/>
              <w:jc w:val="both"/>
              <w:rPr>
                <w:sz w:val="24"/>
                <w:szCs w:val="24"/>
              </w:rPr>
            </w:pPr>
            <w:r w:rsidRPr="00D50318">
              <w:rPr>
                <w:sz w:val="24"/>
                <w:szCs w:val="24"/>
              </w:rPr>
              <w:t>3. Осуществляет решение задач в области экономики и финансов с применением соответствующих математических моделей.</w:t>
            </w:r>
          </w:p>
        </w:tc>
        <w:tc>
          <w:tcPr>
            <w:tcW w:w="3899" w:type="dxa"/>
          </w:tcPr>
          <w:p w14:paraId="78359101" w14:textId="4532DC31"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16E06B29" w14:textId="77777777" w:rsidR="009E0A01" w:rsidRDefault="009E0A01" w:rsidP="00057702">
            <w:pPr>
              <w:jc w:val="both"/>
              <w:rPr>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p w14:paraId="1F88A8ED" w14:textId="7C3E1B5A" w:rsidR="007620CA" w:rsidRPr="00E9396D" w:rsidRDefault="007620CA" w:rsidP="00057702">
            <w:pPr>
              <w:jc w:val="both"/>
              <w:rPr>
                <w:b/>
                <w:bCs/>
                <w:i/>
                <w:sz w:val="24"/>
                <w:szCs w:val="24"/>
              </w:rPr>
            </w:pPr>
          </w:p>
        </w:tc>
      </w:tr>
      <w:tr w:rsidR="009E0A01" w:rsidRPr="00B77047" w14:paraId="540AABA6" w14:textId="77777777" w:rsidTr="00414F85">
        <w:trPr>
          <w:trHeight w:val="62"/>
        </w:trPr>
        <w:tc>
          <w:tcPr>
            <w:tcW w:w="10838" w:type="dxa"/>
            <w:gridSpan w:val="4"/>
          </w:tcPr>
          <w:p w14:paraId="25D413DC" w14:textId="68869242" w:rsidR="009E0A01" w:rsidRPr="00414F85" w:rsidRDefault="009E0A01" w:rsidP="009E0A01">
            <w:pPr>
              <w:jc w:val="center"/>
              <w:rPr>
                <w:rFonts w:eastAsiaTheme="minorEastAsia"/>
                <w:b/>
                <w:bCs/>
                <w:iCs/>
                <w:sz w:val="24"/>
                <w:szCs w:val="24"/>
              </w:rPr>
            </w:pPr>
            <w:r w:rsidRPr="00414F85">
              <w:rPr>
                <w:rFonts w:eastAsiaTheme="minorEastAsia"/>
                <w:b/>
                <w:bCs/>
                <w:iCs/>
                <w:sz w:val="24"/>
                <w:szCs w:val="24"/>
              </w:rPr>
              <w:lastRenderedPageBreak/>
              <w:t>ОП «Прикладное машинное обучение»</w:t>
            </w:r>
          </w:p>
        </w:tc>
      </w:tr>
      <w:tr w:rsidR="009E0A01" w:rsidRPr="00650AC5" w14:paraId="08665212" w14:textId="77777777" w:rsidTr="00057702">
        <w:trPr>
          <w:trHeight w:val="1690"/>
        </w:trPr>
        <w:tc>
          <w:tcPr>
            <w:tcW w:w="1025" w:type="dxa"/>
            <w:vMerge w:val="restart"/>
          </w:tcPr>
          <w:p w14:paraId="5FA9722D" w14:textId="32B2B756" w:rsidR="009E0A01" w:rsidRPr="00650AC5" w:rsidRDefault="009E0A01" w:rsidP="009E0A01">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w:t>
            </w:r>
          </w:p>
        </w:tc>
        <w:tc>
          <w:tcPr>
            <w:tcW w:w="2324" w:type="dxa"/>
            <w:vMerge w:val="restart"/>
          </w:tcPr>
          <w:p w14:paraId="1FA89E13" w14:textId="4BE838D7" w:rsidR="009E0A01" w:rsidRPr="002346CE" w:rsidRDefault="009E0A01" w:rsidP="00057702">
            <w:pPr>
              <w:jc w:val="both"/>
              <w:rPr>
                <w:sz w:val="24"/>
                <w:szCs w:val="24"/>
              </w:rPr>
            </w:pPr>
            <w:r w:rsidRPr="00077213">
              <w:rPr>
                <w:sz w:val="24"/>
                <w:szCs w:val="24"/>
              </w:rPr>
              <w:t>Способен собирать, анализировать и систематизировать данные современных научных исследований в области математики и компьютерных наук, требуемых для формирования заключений по соответствующим научным исследованиям</w:t>
            </w:r>
          </w:p>
        </w:tc>
        <w:tc>
          <w:tcPr>
            <w:tcW w:w="3590" w:type="dxa"/>
          </w:tcPr>
          <w:p w14:paraId="79C40E34" w14:textId="485E6E68" w:rsidR="009E0A01" w:rsidRPr="002346CE" w:rsidRDefault="009E0A01" w:rsidP="00057702">
            <w:pPr>
              <w:pStyle w:val="a7"/>
              <w:widowControl/>
              <w:autoSpaceDE/>
              <w:autoSpaceDN/>
              <w:adjustRightInd/>
              <w:ind w:left="0"/>
              <w:contextualSpacing/>
              <w:jc w:val="both"/>
              <w:rPr>
                <w:sz w:val="24"/>
                <w:szCs w:val="24"/>
              </w:rPr>
            </w:pPr>
            <w:r w:rsidRPr="00D50318">
              <w:rPr>
                <w:rFonts w:eastAsia="Calibri"/>
                <w:sz w:val="24"/>
                <w:szCs w:val="24"/>
              </w:rPr>
              <w:t xml:space="preserve">1. </w:t>
            </w:r>
            <w:r w:rsidRPr="00442D61">
              <w:rPr>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3899" w:type="dxa"/>
          </w:tcPr>
          <w:p w14:paraId="7161C8BD" w14:textId="4518FBCB" w:rsidR="009E0A01" w:rsidRPr="00B72754" w:rsidRDefault="009E0A01" w:rsidP="00057702">
            <w:pPr>
              <w:suppressAutoHyphens/>
              <w:jc w:val="both"/>
              <w:rPr>
                <w:sz w:val="24"/>
                <w:szCs w:val="24"/>
              </w:rPr>
            </w:pPr>
            <w:r>
              <w:rPr>
                <w:b/>
                <w:bCs/>
                <w:i/>
                <w:sz w:val="24"/>
                <w:szCs w:val="24"/>
              </w:rPr>
              <w:t>з</w:t>
            </w:r>
            <w:r w:rsidRPr="005D762C">
              <w:rPr>
                <w:b/>
                <w:bCs/>
                <w:i/>
                <w:sz w:val="24"/>
                <w:szCs w:val="24"/>
              </w:rPr>
              <w:t>нать:</w:t>
            </w:r>
            <w:r w:rsidRPr="00B72754">
              <w:rPr>
                <w:sz w:val="24"/>
                <w:szCs w:val="24"/>
              </w:rPr>
              <w:t xml:space="preserve"> </w:t>
            </w:r>
            <w:r w:rsidRPr="00243A0C">
              <w:rPr>
                <w:sz w:val="24"/>
                <w:szCs w:val="24"/>
              </w:rPr>
              <w:t>основы математического моделирования с использованием функционального анализа;</w:t>
            </w:r>
          </w:p>
          <w:p w14:paraId="4F5EF192" w14:textId="03A09681" w:rsidR="009E0A01" w:rsidRPr="00B72754" w:rsidRDefault="009E0A01" w:rsidP="00057702">
            <w:pPr>
              <w:suppressAutoHyphens/>
              <w:jc w:val="both"/>
              <w:rPr>
                <w:b/>
                <w:bCs/>
                <w:i/>
                <w:sz w:val="24"/>
                <w:szCs w:val="24"/>
              </w:rPr>
            </w:pPr>
            <w:r>
              <w:rPr>
                <w:b/>
                <w:bCs/>
                <w:i/>
                <w:sz w:val="24"/>
                <w:szCs w:val="24"/>
              </w:rPr>
              <w:t>у</w:t>
            </w:r>
            <w:r w:rsidRPr="005D762C">
              <w:rPr>
                <w:b/>
                <w:bCs/>
                <w:i/>
                <w:sz w:val="24"/>
                <w:szCs w:val="24"/>
              </w:rPr>
              <w:t>меть:</w:t>
            </w:r>
            <w:r w:rsidRPr="00B72754">
              <w:rPr>
                <w:b/>
                <w:bCs/>
                <w:i/>
                <w:sz w:val="24"/>
                <w:szCs w:val="24"/>
              </w:rPr>
              <w:t xml:space="preserve"> </w:t>
            </w:r>
            <w:r w:rsidRPr="00243A0C">
              <w:rPr>
                <w:bCs/>
                <w:sz w:val="24"/>
                <w:szCs w:val="24"/>
              </w:rPr>
              <w:t>применять математический аппарат для формализации решаемых задач</w:t>
            </w:r>
          </w:p>
        </w:tc>
      </w:tr>
      <w:tr w:rsidR="009E0A01" w:rsidRPr="00650AC5" w14:paraId="629CC94B" w14:textId="77777777" w:rsidTr="000779E5">
        <w:trPr>
          <w:trHeight w:val="2252"/>
        </w:trPr>
        <w:tc>
          <w:tcPr>
            <w:tcW w:w="1025" w:type="dxa"/>
            <w:vMerge/>
          </w:tcPr>
          <w:p w14:paraId="586742D2" w14:textId="77777777" w:rsidR="009E0A01" w:rsidRPr="00650AC5" w:rsidRDefault="009E0A01" w:rsidP="009E0A01">
            <w:pPr>
              <w:rPr>
                <w:b/>
                <w:sz w:val="24"/>
                <w:szCs w:val="24"/>
              </w:rPr>
            </w:pPr>
          </w:p>
        </w:tc>
        <w:tc>
          <w:tcPr>
            <w:tcW w:w="2324" w:type="dxa"/>
            <w:vMerge/>
          </w:tcPr>
          <w:p w14:paraId="0C7B5AAB" w14:textId="77777777" w:rsidR="009E0A01" w:rsidRPr="00650AC5" w:rsidRDefault="009E0A01" w:rsidP="00057702">
            <w:pPr>
              <w:jc w:val="both"/>
              <w:rPr>
                <w:sz w:val="24"/>
                <w:szCs w:val="24"/>
              </w:rPr>
            </w:pPr>
          </w:p>
        </w:tc>
        <w:tc>
          <w:tcPr>
            <w:tcW w:w="3590" w:type="dxa"/>
          </w:tcPr>
          <w:p w14:paraId="2CD2EE93" w14:textId="2E81EEE7" w:rsidR="009E0A01" w:rsidRPr="00243A0C" w:rsidRDefault="009E0A01" w:rsidP="00057702">
            <w:pPr>
              <w:contextualSpacing/>
              <w:jc w:val="both"/>
              <w:rPr>
                <w:sz w:val="24"/>
                <w:szCs w:val="24"/>
              </w:rPr>
            </w:pPr>
            <w:r w:rsidRPr="00243A0C">
              <w:rPr>
                <w:sz w:val="24"/>
                <w:szCs w:val="24"/>
              </w:rPr>
              <w:t>2.</w:t>
            </w:r>
            <w:r>
              <w:rPr>
                <w:sz w:val="24"/>
                <w:szCs w:val="24"/>
              </w:rPr>
              <w:t xml:space="preserve"> </w:t>
            </w:r>
            <w:r w:rsidRPr="00243A0C">
              <w:rPr>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899" w:type="dxa"/>
          </w:tcPr>
          <w:p w14:paraId="407A3ADB" w14:textId="77777777"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1F24D219" w14:textId="2C30B9E1" w:rsidR="009E0A01" w:rsidRPr="00B72754" w:rsidRDefault="009E0A01" w:rsidP="00057702">
            <w:pPr>
              <w:jc w:val="both"/>
              <w:rPr>
                <w:b/>
                <w:bCs/>
                <w:i/>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r>
    </w:tbl>
    <w:p w14:paraId="74E34372" w14:textId="2C10D540" w:rsidR="00C52F7B" w:rsidRPr="002621C3" w:rsidRDefault="00C52F7B" w:rsidP="007620CA">
      <w:pPr>
        <w:pStyle w:val="1"/>
        <w:spacing w:line="276" w:lineRule="auto"/>
        <w:jc w:val="both"/>
      </w:pPr>
      <w:bookmarkStart w:id="10" w:name="_Toc73917210"/>
      <w:r w:rsidRPr="002621C3">
        <w:t xml:space="preserve">3. Место </w:t>
      </w:r>
      <w:r w:rsidR="00C74FA8" w:rsidRPr="002621C3">
        <w:t>дисциплины</w:t>
      </w:r>
      <w:r w:rsidRPr="002621C3">
        <w:t xml:space="preserve"> в структуре образовательн</w:t>
      </w:r>
      <w:r w:rsidR="009356AE">
        <w:t>ых</w:t>
      </w:r>
      <w:r w:rsidRPr="002621C3">
        <w:t xml:space="preserve"> программ</w:t>
      </w:r>
      <w:bookmarkEnd w:id="10"/>
    </w:p>
    <w:p w14:paraId="0C6F266A" w14:textId="53841221" w:rsidR="009356AE" w:rsidRDefault="00BC68AF" w:rsidP="007620CA">
      <w:pPr>
        <w:suppressAutoHyphens/>
        <w:spacing w:line="276" w:lineRule="auto"/>
        <w:ind w:firstLine="708"/>
        <w:jc w:val="both"/>
        <w:rPr>
          <w:sz w:val="28"/>
          <w:szCs w:val="28"/>
        </w:rPr>
      </w:pPr>
      <w:bookmarkStart w:id="11" w:name="_Hlk124374883"/>
      <w:r w:rsidRPr="00BC68AF">
        <w:rPr>
          <w:sz w:val="28"/>
          <w:szCs w:val="28"/>
        </w:rPr>
        <w:t>Дисциплина «Функциональный анализ»</w:t>
      </w:r>
      <w:r w:rsidR="009356AE">
        <w:rPr>
          <w:sz w:val="28"/>
          <w:szCs w:val="28"/>
        </w:rPr>
        <w:t xml:space="preserve"> относится к Циклу математики и информатики по направлению подготовки 01.03.02 Прикладная математика и информатика, ОП «Прикладная математика и информатика».</w:t>
      </w:r>
    </w:p>
    <w:p w14:paraId="4D9F52D7" w14:textId="7D6A8FFC" w:rsidR="003A09B3" w:rsidRDefault="00BC68AF" w:rsidP="007620CA">
      <w:pPr>
        <w:suppressAutoHyphens/>
        <w:spacing w:line="276" w:lineRule="auto"/>
        <w:ind w:firstLine="708"/>
        <w:jc w:val="both"/>
        <w:rPr>
          <w:sz w:val="28"/>
          <w:szCs w:val="28"/>
        </w:rPr>
      </w:pPr>
      <w:r w:rsidRPr="00BC68AF">
        <w:rPr>
          <w:sz w:val="28"/>
          <w:szCs w:val="28"/>
        </w:rPr>
        <w:t xml:space="preserve"> </w:t>
      </w:r>
      <w:r w:rsidR="009356AE">
        <w:rPr>
          <w:sz w:val="28"/>
          <w:szCs w:val="28"/>
        </w:rPr>
        <w:t xml:space="preserve">Дисциплина «Функциональный анализ» относится к </w:t>
      </w:r>
      <w:proofErr w:type="spellStart"/>
      <w:r w:rsidR="009356AE">
        <w:rPr>
          <w:sz w:val="28"/>
          <w:szCs w:val="28"/>
        </w:rPr>
        <w:t>О</w:t>
      </w:r>
      <w:r w:rsidRPr="00BC68AF">
        <w:rPr>
          <w:sz w:val="28"/>
          <w:szCs w:val="28"/>
        </w:rPr>
        <w:t>бщефакультетско</w:t>
      </w:r>
      <w:r w:rsidR="009356AE">
        <w:rPr>
          <w:sz w:val="28"/>
          <w:szCs w:val="28"/>
        </w:rPr>
        <w:t>му</w:t>
      </w:r>
      <w:proofErr w:type="spellEnd"/>
      <w:r w:rsidRPr="00BC68AF">
        <w:rPr>
          <w:sz w:val="28"/>
          <w:szCs w:val="28"/>
        </w:rPr>
        <w:t xml:space="preserve"> (</w:t>
      </w:r>
      <w:proofErr w:type="spellStart"/>
      <w:r w:rsidRPr="00BC68AF">
        <w:rPr>
          <w:sz w:val="28"/>
          <w:szCs w:val="28"/>
        </w:rPr>
        <w:t>предпрофильно</w:t>
      </w:r>
      <w:r w:rsidR="009356AE">
        <w:rPr>
          <w:sz w:val="28"/>
          <w:szCs w:val="28"/>
        </w:rPr>
        <w:t>му</w:t>
      </w:r>
      <w:proofErr w:type="spellEnd"/>
      <w:r w:rsidRPr="00BC68AF">
        <w:rPr>
          <w:sz w:val="28"/>
          <w:szCs w:val="28"/>
        </w:rPr>
        <w:t>) цикл</w:t>
      </w:r>
      <w:r w:rsidR="009356AE">
        <w:rPr>
          <w:sz w:val="28"/>
          <w:szCs w:val="28"/>
        </w:rPr>
        <w:t>у</w:t>
      </w:r>
      <w:r w:rsidRPr="00BC68AF">
        <w:rPr>
          <w:sz w:val="28"/>
          <w:szCs w:val="28"/>
        </w:rPr>
        <w:t xml:space="preserve"> </w:t>
      </w:r>
      <w:r w:rsidR="009356AE">
        <w:rPr>
          <w:sz w:val="28"/>
          <w:szCs w:val="28"/>
        </w:rPr>
        <w:t xml:space="preserve">по направлению подготовки 01.03.02 Прикладная математика и информатика, ОП </w:t>
      </w:r>
      <w:bookmarkEnd w:id="11"/>
      <w:r w:rsidR="009356AE">
        <w:rPr>
          <w:sz w:val="28"/>
          <w:szCs w:val="28"/>
        </w:rPr>
        <w:t>«Прикладное машинное обучение».</w:t>
      </w:r>
    </w:p>
    <w:p w14:paraId="7439E7A1" w14:textId="13678B46" w:rsidR="003A09B3" w:rsidRPr="00604F7D" w:rsidRDefault="003A09B3" w:rsidP="007620CA">
      <w:pPr>
        <w:suppressAutoHyphens/>
        <w:spacing w:line="276" w:lineRule="auto"/>
        <w:ind w:firstLine="708"/>
        <w:jc w:val="both"/>
        <w:rPr>
          <w:sz w:val="28"/>
          <w:szCs w:val="28"/>
        </w:rPr>
      </w:pPr>
      <w:r w:rsidRPr="00D62DC9">
        <w:rPr>
          <w:sz w:val="28"/>
          <w:szCs w:val="28"/>
        </w:rPr>
        <w:t>Изучение дисциплины «</w:t>
      </w:r>
      <w:r w:rsidR="00930039" w:rsidRPr="00930039">
        <w:rPr>
          <w:sz w:val="28"/>
          <w:szCs w:val="28"/>
        </w:rPr>
        <w:t>Функциональный анализ</w:t>
      </w:r>
      <w:r w:rsidRPr="00D62DC9">
        <w:rPr>
          <w:sz w:val="28"/>
          <w:szCs w:val="28"/>
        </w:rPr>
        <w:t>» базируется на знаниях, полученных в рамках курс</w:t>
      </w:r>
      <w:r w:rsidR="00930039">
        <w:rPr>
          <w:sz w:val="28"/>
          <w:szCs w:val="28"/>
        </w:rPr>
        <w:t>ов</w:t>
      </w:r>
      <w:r w:rsidRPr="00D62DC9">
        <w:rPr>
          <w:sz w:val="28"/>
          <w:szCs w:val="28"/>
        </w:rPr>
        <w:t xml:space="preserve"> </w:t>
      </w:r>
      <w:r>
        <w:rPr>
          <w:sz w:val="28"/>
          <w:szCs w:val="28"/>
        </w:rPr>
        <w:t>математи</w:t>
      </w:r>
      <w:r w:rsidR="00930039">
        <w:rPr>
          <w:sz w:val="28"/>
          <w:szCs w:val="28"/>
        </w:rPr>
        <w:t>ческого анализа, алгебры и геометрии, дифференциальных уравнений</w:t>
      </w:r>
      <w:r>
        <w:rPr>
          <w:sz w:val="28"/>
          <w:szCs w:val="28"/>
        </w:rPr>
        <w:t>.</w:t>
      </w:r>
    </w:p>
    <w:p w14:paraId="2C679943" w14:textId="77777777" w:rsidR="007620CA" w:rsidRDefault="00C52F7B" w:rsidP="007620CA">
      <w:pPr>
        <w:pStyle w:val="1"/>
        <w:spacing w:line="276" w:lineRule="auto"/>
        <w:jc w:val="both"/>
      </w:pPr>
      <w:bookmarkStart w:id="12"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Start w:id="13" w:name="_Hlk124375839"/>
      <w:bookmarkEnd w:id="12"/>
    </w:p>
    <w:p w14:paraId="3ECD3FF7" w14:textId="053298AA" w:rsidR="007620CA" w:rsidRPr="007620CA" w:rsidRDefault="009356AE" w:rsidP="007620CA">
      <w:pPr>
        <w:pStyle w:val="affb"/>
        <w:jc w:val="center"/>
        <w:rPr>
          <w:i/>
          <w:sz w:val="28"/>
          <w:szCs w:val="28"/>
        </w:rPr>
      </w:pPr>
      <w:r w:rsidRPr="007620CA">
        <w:rPr>
          <w:bCs/>
          <w:i/>
          <w:sz w:val="28"/>
          <w:szCs w:val="28"/>
        </w:rPr>
        <w:t>ОП</w:t>
      </w:r>
      <w:r w:rsidR="000D7A8D" w:rsidRPr="007620CA">
        <w:rPr>
          <w:i/>
          <w:sz w:val="28"/>
          <w:szCs w:val="28"/>
        </w:rPr>
        <w:t xml:space="preserve"> «Прикладная математика и информатика»</w:t>
      </w:r>
      <w:bookmarkEnd w:id="13"/>
      <w:r w:rsidRPr="007620CA">
        <w:rPr>
          <w:i/>
          <w:sz w:val="28"/>
          <w:szCs w:val="28"/>
        </w:rPr>
        <w:t xml:space="preserve"> /</w:t>
      </w:r>
    </w:p>
    <w:p w14:paraId="68CFA086" w14:textId="550869BC" w:rsidR="00C7087D" w:rsidRPr="007620CA" w:rsidRDefault="009356AE" w:rsidP="007620CA">
      <w:pPr>
        <w:pStyle w:val="affb"/>
        <w:jc w:val="center"/>
        <w:rPr>
          <w:i/>
          <w:sz w:val="28"/>
          <w:szCs w:val="28"/>
        </w:rPr>
      </w:pPr>
      <w:r w:rsidRPr="007620CA">
        <w:rPr>
          <w:i/>
          <w:sz w:val="28"/>
          <w:szCs w:val="28"/>
        </w:rPr>
        <w:t>ОП «Прикладное машинное обучение»</w:t>
      </w:r>
    </w:p>
    <w:tbl>
      <w:tblPr>
        <w:tblW w:w="4692"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877"/>
        <w:gridCol w:w="2627"/>
      </w:tblGrid>
      <w:tr w:rsidR="00312FB8" w:rsidRPr="00FB7101" w14:paraId="073272F9" w14:textId="77777777" w:rsidTr="007620CA">
        <w:trPr>
          <w:trHeight w:val="370"/>
        </w:trPr>
        <w:tc>
          <w:tcPr>
            <w:tcW w:w="2646"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12FB8" w:rsidRPr="00FB7101" w:rsidRDefault="00312FB8" w:rsidP="003A09B3">
            <w:pPr>
              <w:spacing w:line="276" w:lineRule="auto"/>
              <w:rPr>
                <w:b/>
                <w:color w:val="00000A"/>
                <w:sz w:val="24"/>
                <w:szCs w:val="24"/>
              </w:rPr>
            </w:pPr>
            <w:bookmarkStart w:id="14" w:name="_Hlk124376057"/>
            <w:r w:rsidRPr="00FB7101">
              <w:rPr>
                <w:color w:val="00000A"/>
                <w:sz w:val="24"/>
                <w:szCs w:val="24"/>
              </w:rPr>
              <w:br w:type="page"/>
            </w:r>
            <w:r w:rsidRPr="00FB7101">
              <w:rPr>
                <w:b/>
                <w:color w:val="00000A"/>
                <w:sz w:val="24"/>
                <w:szCs w:val="24"/>
              </w:rPr>
              <w:t>Вид учебной работы по дисциплине</w:t>
            </w:r>
          </w:p>
        </w:tc>
        <w:tc>
          <w:tcPr>
            <w:tcW w:w="981" w:type="pct"/>
            <w:tcBorders>
              <w:top w:val="single" w:sz="4" w:space="0" w:color="auto"/>
              <w:left w:val="single" w:sz="4" w:space="0" w:color="auto"/>
              <w:bottom w:val="single" w:sz="4" w:space="0" w:color="auto"/>
              <w:right w:val="single" w:sz="4" w:space="0" w:color="auto"/>
            </w:tcBorders>
            <w:vAlign w:val="center"/>
            <w:hideMark/>
          </w:tcPr>
          <w:p w14:paraId="28A2F0A1" w14:textId="77777777" w:rsidR="00312FB8" w:rsidRDefault="00312FB8" w:rsidP="008A6074">
            <w:pPr>
              <w:spacing w:line="276" w:lineRule="auto"/>
              <w:jc w:val="center"/>
              <w:rPr>
                <w:b/>
                <w:color w:val="00000A"/>
                <w:sz w:val="24"/>
                <w:szCs w:val="24"/>
              </w:rPr>
            </w:pPr>
            <w:r w:rsidRPr="00FB7101">
              <w:rPr>
                <w:b/>
                <w:color w:val="00000A"/>
                <w:sz w:val="24"/>
                <w:szCs w:val="24"/>
              </w:rPr>
              <w:t>Всего</w:t>
            </w:r>
          </w:p>
          <w:p w14:paraId="4E33AE9E" w14:textId="1808E76D" w:rsidR="00312FB8" w:rsidRPr="00FB7101" w:rsidRDefault="00312FB8" w:rsidP="008A6074">
            <w:pPr>
              <w:spacing w:line="276" w:lineRule="auto"/>
              <w:jc w:val="center"/>
              <w:rPr>
                <w:b/>
                <w:color w:val="00000A"/>
                <w:sz w:val="24"/>
                <w:szCs w:val="24"/>
              </w:rPr>
            </w:pPr>
            <w:r w:rsidRPr="00FB7101">
              <w:rPr>
                <w:b/>
                <w:color w:val="00000A"/>
                <w:sz w:val="24"/>
                <w:szCs w:val="24"/>
              </w:rPr>
              <w:t>(в з/е и часах)</w:t>
            </w:r>
          </w:p>
        </w:tc>
        <w:tc>
          <w:tcPr>
            <w:tcW w:w="1373" w:type="pct"/>
            <w:tcBorders>
              <w:top w:val="single" w:sz="4" w:space="0" w:color="auto"/>
              <w:left w:val="single" w:sz="4" w:space="0" w:color="auto"/>
              <w:bottom w:val="single" w:sz="4" w:space="0" w:color="auto"/>
              <w:right w:val="single" w:sz="4" w:space="0" w:color="auto"/>
            </w:tcBorders>
            <w:vAlign w:val="center"/>
            <w:hideMark/>
          </w:tcPr>
          <w:p w14:paraId="2FBEB812" w14:textId="4D958BF2" w:rsidR="00312FB8" w:rsidRPr="00FB7101" w:rsidRDefault="00312FB8" w:rsidP="008A607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5</w:t>
            </w:r>
            <w:r w:rsidR="009356AE">
              <w:rPr>
                <w:b/>
                <w:color w:val="00000A"/>
                <w:sz w:val="24"/>
                <w:szCs w:val="24"/>
              </w:rPr>
              <w:t xml:space="preserve"> / 6 </w:t>
            </w:r>
          </w:p>
          <w:p w14:paraId="42A85624" w14:textId="77777777" w:rsidR="00312FB8" w:rsidRPr="00FB7101" w:rsidRDefault="00312FB8" w:rsidP="008A6074">
            <w:pPr>
              <w:spacing w:line="276" w:lineRule="auto"/>
              <w:jc w:val="center"/>
              <w:rPr>
                <w:b/>
                <w:color w:val="00000A"/>
                <w:sz w:val="24"/>
                <w:szCs w:val="24"/>
              </w:rPr>
            </w:pPr>
            <w:r w:rsidRPr="00FB7101">
              <w:rPr>
                <w:b/>
                <w:color w:val="00000A"/>
                <w:sz w:val="24"/>
                <w:szCs w:val="24"/>
              </w:rPr>
              <w:t>(в часах)</w:t>
            </w:r>
          </w:p>
        </w:tc>
      </w:tr>
      <w:tr w:rsidR="005000BF" w:rsidRPr="00FB7101" w14:paraId="0BABDE95" w14:textId="77777777" w:rsidTr="007620CA">
        <w:trPr>
          <w:trHeight w:val="272"/>
        </w:trPr>
        <w:tc>
          <w:tcPr>
            <w:tcW w:w="264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5000BF" w:rsidRPr="00FB7101" w:rsidRDefault="005000BF" w:rsidP="005000BF">
            <w:pPr>
              <w:spacing w:line="276" w:lineRule="auto"/>
              <w:rPr>
                <w:b/>
                <w:color w:val="00000A"/>
                <w:sz w:val="24"/>
                <w:szCs w:val="24"/>
              </w:rPr>
            </w:pPr>
            <w:r w:rsidRPr="00FB7101">
              <w:rPr>
                <w:b/>
                <w:color w:val="00000A"/>
                <w:sz w:val="24"/>
                <w:szCs w:val="24"/>
              </w:rPr>
              <w:t>Общая трудоёмкость дисциплины</w:t>
            </w:r>
          </w:p>
        </w:tc>
        <w:tc>
          <w:tcPr>
            <w:tcW w:w="981" w:type="pct"/>
            <w:shd w:val="clear" w:color="auto" w:fill="auto"/>
            <w:vAlign w:val="center"/>
            <w:hideMark/>
          </w:tcPr>
          <w:p w14:paraId="5C063652" w14:textId="0B8CF728" w:rsidR="005000BF" w:rsidRPr="00FB7101" w:rsidRDefault="005000BF" w:rsidP="005000BF">
            <w:pPr>
              <w:spacing w:line="276" w:lineRule="auto"/>
              <w:jc w:val="center"/>
              <w:rPr>
                <w:b/>
                <w:color w:val="00000A"/>
                <w:sz w:val="24"/>
                <w:szCs w:val="24"/>
              </w:rPr>
            </w:pPr>
            <w:r>
              <w:rPr>
                <w:b/>
                <w:color w:val="00000A"/>
                <w:sz w:val="24"/>
                <w:szCs w:val="24"/>
              </w:rPr>
              <w:t>3/108</w:t>
            </w:r>
          </w:p>
        </w:tc>
        <w:tc>
          <w:tcPr>
            <w:tcW w:w="1373" w:type="pct"/>
            <w:shd w:val="clear" w:color="auto" w:fill="auto"/>
            <w:vAlign w:val="center"/>
            <w:hideMark/>
          </w:tcPr>
          <w:p w14:paraId="755EDC26" w14:textId="23D11CF6" w:rsidR="005000BF" w:rsidRPr="00FB7101" w:rsidRDefault="005000BF" w:rsidP="005000BF">
            <w:pPr>
              <w:spacing w:line="276" w:lineRule="auto"/>
              <w:jc w:val="center"/>
              <w:rPr>
                <w:b/>
                <w:color w:val="00000A"/>
                <w:sz w:val="24"/>
                <w:szCs w:val="24"/>
              </w:rPr>
            </w:pPr>
            <w:r>
              <w:rPr>
                <w:b/>
                <w:color w:val="00000A"/>
                <w:sz w:val="24"/>
                <w:szCs w:val="24"/>
              </w:rPr>
              <w:t>108</w:t>
            </w:r>
          </w:p>
        </w:tc>
      </w:tr>
      <w:tr w:rsidR="005000BF" w:rsidRPr="00FB7101" w14:paraId="3271271C" w14:textId="77777777" w:rsidTr="007620CA">
        <w:trPr>
          <w:trHeight w:val="235"/>
        </w:trPr>
        <w:tc>
          <w:tcPr>
            <w:tcW w:w="264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9A1FAC3" w14:textId="766F13CF" w:rsidR="005000BF" w:rsidRPr="00FB7101" w:rsidRDefault="005000BF" w:rsidP="006F2976">
            <w:pPr>
              <w:spacing w:line="276" w:lineRule="auto"/>
              <w:rPr>
                <w:b/>
                <w:i/>
                <w:color w:val="00000A"/>
                <w:sz w:val="24"/>
                <w:szCs w:val="24"/>
              </w:rPr>
            </w:pPr>
            <w:r w:rsidRPr="00FB7101">
              <w:rPr>
                <w:b/>
                <w:i/>
                <w:color w:val="00000A"/>
                <w:sz w:val="24"/>
                <w:szCs w:val="24"/>
              </w:rPr>
              <w:t>Контактная работа - Аудиторные занятия</w:t>
            </w:r>
          </w:p>
        </w:tc>
        <w:tc>
          <w:tcPr>
            <w:tcW w:w="981" w:type="pct"/>
            <w:shd w:val="clear" w:color="auto" w:fill="auto"/>
            <w:vAlign w:val="center"/>
            <w:hideMark/>
          </w:tcPr>
          <w:p w14:paraId="361DF7F0" w14:textId="4326A4B1"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34</w:t>
            </w:r>
          </w:p>
        </w:tc>
        <w:tc>
          <w:tcPr>
            <w:tcW w:w="1373" w:type="pct"/>
            <w:shd w:val="clear" w:color="auto" w:fill="auto"/>
            <w:vAlign w:val="center"/>
            <w:hideMark/>
          </w:tcPr>
          <w:p w14:paraId="36BD77A6" w14:textId="350180E4"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34</w:t>
            </w:r>
          </w:p>
        </w:tc>
      </w:tr>
      <w:tr w:rsidR="005000BF" w:rsidRPr="00FB7101" w14:paraId="378B17E6" w14:textId="77777777" w:rsidTr="007620CA">
        <w:trPr>
          <w:trHeight w:val="227"/>
        </w:trPr>
        <w:tc>
          <w:tcPr>
            <w:tcW w:w="2646"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5000BF" w:rsidRPr="00FB7101" w:rsidRDefault="005000BF" w:rsidP="005000BF">
            <w:pPr>
              <w:spacing w:line="276" w:lineRule="auto"/>
              <w:rPr>
                <w:i/>
                <w:color w:val="00000A"/>
                <w:sz w:val="24"/>
                <w:szCs w:val="24"/>
              </w:rPr>
            </w:pPr>
            <w:r w:rsidRPr="00FB7101">
              <w:rPr>
                <w:i/>
                <w:color w:val="00000A"/>
                <w:sz w:val="24"/>
                <w:szCs w:val="24"/>
              </w:rPr>
              <w:t xml:space="preserve">Лекции </w:t>
            </w:r>
          </w:p>
        </w:tc>
        <w:tc>
          <w:tcPr>
            <w:tcW w:w="981" w:type="pct"/>
            <w:shd w:val="clear" w:color="auto" w:fill="auto"/>
            <w:vAlign w:val="center"/>
            <w:hideMark/>
          </w:tcPr>
          <w:p w14:paraId="35E59D0C" w14:textId="6C4483AC" w:rsidR="005000BF" w:rsidRPr="009356AE" w:rsidRDefault="005000BF" w:rsidP="005000BF">
            <w:pPr>
              <w:spacing w:line="276" w:lineRule="auto"/>
              <w:jc w:val="center"/>
              <w:rPr>
                <w:b/>
                <w:i/>
                <w:color w:val="00000A"/>
                <w:sz w:val="24"/>
                <w:szCs w:val="24"/>
                <w:lang w:val="en-US"/>
              </w:rPr>
            </w:pPr>
            <w:r w:rsidRPr="009356AE">
              <w:rPr>
                <w:i/>
                <w:color w:val="00000A"/>
                <w:sz w:val="24"/>
                <w:szCs w:val="24"/>
              </w:rPr>
              <w:t>16</w:t>
            </w:r>
          </w:p>
        </w:tc>
        <w:tc>
          <w:tcPr>
            <w:tcW w:w="1373" w:type="pct"/>
            <w:shd w:val="clear" w:color="auto" w:fill="auto"/>
            <w:vAlign w:val="center"/>
            <w:hideMark/>
          </w:tcPr>
          <w:p w14:paraId="44C6A4EF" w14:textId="236E39FE" w:rsidR="005000BF" w:rsidRPr="009356AE" w:rsidRDefault="005000BF" w:rsidP="005000BF">
            <w:pPr>
              <w:spacing w:line="276" w:lineRule="auto"/>
              <w:jc w:val="center"/>
              <w:rPr>
                <w:b/>
                <w:i/>
                <w:color w:val="00000A"/>
                <w:sz w:val="24"/>
                <w:szCs w:val="24"/>
                <w:lang w:val="en-US"/>
              </w:rPr>
            </w:pPr>
            <w:r w:rsidRPr="009356AE">
              <w:rPr>
                <w:i/>
                <w:color w:val="00000A"/>
                <w:sz w:val="24"/>
                <w:szCs w:val="24"/>
              </w:rPr>
              <w:t>16</w:t>
            </w:r>
          </w:p>
        </w:tc>
      </w:tr>
      <w:tr w:rsidR="005000BF" w:rsidRPr="00FB7101" w14:paraId="43F972C7" w14:textId="77777777" w:rsidTr="007620CA">
        <w:trPr>
          <w:trHeight w:val="316"/>
        </w:trPr>
        <w:tc>
          <w:tcPr>
            <w:tcW w:w="2646"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5000BF" w:rsidRPr="00FB7101" w:rsidRDefault="005000BF" w:rsidP="005000BF">
            <w:pPr>
              <w:spacing w:line="276" w:lineRule="auto"/>
              <w:rPr>
                <w:i/>
                <w:color w:val="00000A"/>
                <w:sz w:val="24"/>
                <w:szCs w:val="24"/>
              </w:rPr>
            </w:pPr>
            <w:r w:rsidRPr="00FB7101">
              <w:rPr>
                <w:i/>
                <w:color w:val="00000A"/>
                <w:sz w:val="24"/>
                <w:szCs w:val="24"/>
              </w:rPr>
              <w:t>Семинары, практические занятия</w:t>
            </w:r>
          </w:p>
        </w:tc>
        <w:tc>
          <w:tcPr>
            <w:tcW w:w="981" w:type="pct"/>
            <w:shd w:val="clear" w:color="auto" w:fill="auto"/>
            <w:vAlign w:val="center"/>
            <w:hideMark/>
          </w:tcPr>
          <w:p w14:paraId="72D39AC8" w14:textId="09B08251" w:rsidR="005000BF" w:rsidRPr="009356AE" w:rsidRDefault="005000BF" w:rsidP="005000BF">
            <w:pPr>
              <w:spacing w:line="276" w:lineRule="auto"/>
              <w:jc w:val="center"/>
              <w:rPr>
                <w:b/>
                <w:i/>
                <w:color w:val="00000A"/>
                <w:sz w:val="24"/>
                <w:szCs w:val="24"/>
              </w:rPr>
            </w:pPr>
            <w:r w:rsidRPr="009356AE">
              <w:rPr>
                <w:i/>
                <w:color w:val="00000A"/>
                <w:sz w:val="24"/>
                <w:szCs w:val="24"/>
              </w:rPr>
              <w:t>18</w:t>
            </w:r>
          </w:p>
        </w:tc>
        <w:tc>
          <w:tcPr>
            <w:tcW w:w="1373" w:type="pct"/>
            <w:shd w:val="clear" w:color="auto" w:fill="auto"/>
            <w:vAlign w:val="center"/>
            <w:hideMark/>
          </w:tcPr>
          <w:p w14:paraId="3AE5CD30" w14:textId="37AF2B6F" w:rsidR="005000BF" w:rsidRPr="009356AE" w:rsidRDefault="005000BF" w:rsidP="005000BF">
            <w:pPr>
              <w:spacing w:line="276" w:lineRule="auto"/>
              <w:jc w:val="center"/>
              <w:rPr>
                <w:b/>
                <w:i/>
                <w:color w:val="00000A"/>
                <w:sz w:val="24"/>
                <w:szCs w:val="24"/>
              </w:rPr>
            </w:pPr>
            <w:r w:rsidRPr="009356AE">
              <w:rPr>
                <w:i/>
                <w:color w:val="00000A"/>
                <w:sz w:val="24"/>
                <w:szCs w:val="24"/>
              </w:rPr>
              <w:t>18</w:t>
            </w:r>
          </w:p>
        </w:tc>
      </w:tr>
      <w:tr w:rsidR="005000BF" w:rsidRPr="00FB7101" w14:paraId="2B1B980F" w14:textId="77777777" w:rsidTr="007620CA">
        <w:trPr>
          <w:trHeight w:val="282"/>
        </w:trPr>
        <w:tc>
          <w:tcPr>
            <w:tcW w:w="264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5000BF" w:rsidRPr="00FB7101" w:rsidRDefault="005000BF" w:rsidP="005000BF">
            <w:pPr>
              <w:spacing w:line="276" w:lineRule="auto"/>
              <w:rPr>
                <w:b/>
                <w:i/>
                <w:color w:val="00000A"/>
                <w:sz w:val="24"/>
                <w:szCs w:val="24"/>
              </w:rPr>
            </w:pPr>
            <w:r w:rsidRPr="00FB7101">
              <w:rPr>
                <w:b/>
                <w:i/>
                <w:color w:val="00000A"/>
                <w:sz w:val="24"/>
                <w:szCs w:val="24"/>
              </w:rPr>
              <w:t>Самостоятельная работа</w:t>
            </w:r>
          </w:p>
        </w:tc>
        <w:tc>
          <w:tcPr>
            <w:tcW w:w="981" w:type="pct"/>
            <w:shd w:val="clear" w:color="auto" w:fill="auto"/>
            <w:vAlign w:val="center"/>
            <w:hideMark/>
          </w:tcPr>
          <w:p w14:paraId="6386BA63" w14:textId="0C5861CB"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74</w:t>
            </w:r>
          </w:p>
        </w:tc>
        <w:tc>
          <w:tcPr>
            <w:tcW w:w="1373" w:type="pct"/>
            <w:shd w:val="clear" w:color="auto" w:fill="auto"/>
            <w:vAlign w:val="center"/>
            <w:hideMark/>
          </w:tcPr>
          <w:p w14:paraId="42A94B18" w14:textId="49DBF0AD"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74</w:t>
            </w:r>
          </w:p>
        </w:tc>
      </w:tr>
      <w:tr w:rsidR="00312FB8" w:rsidRPr="00FB7101" w14:paraId="2D3138B8" w14:textId="77777777" w:rsidTr="007620CA">
        <w:trPr>
          <w:trHeight w:val="195"/>
        </w:trPr>
        <w:tc>
          <w:tcPr>
            <w:tcW w:w="3627"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312FB8" w:rsidRPr="00FB7101" w:rsidRDefault="00312FB8" w:rsidP="0007666B">
            <w:pPr>
              <w:spacing w:line="276" w:lineRule="auto"/>
              <w:rPr>
                <w:b/>
                <w:color w:val="00000A"/>
                <w:sz w:val="24"/>
                <w:szCs w:val="24"/>
              </w:rPr>
            </w:pPr>
            <w:r w:rsidRPr="00FB7101">
              <w:rPr>
                <w:color w:val="00000A"/>
                <w:sz w:val="24"/>
                <w:szCs w:val="24"/>
              </w:rPr>
              <w:t>Вид текущего контроля</w:t>
            </w:r>
          </w:p>
        </w:tc>
        <w:tc>
          <w:tcPr>
            <w:tcW w:w="1373" w:type="pct"/>
            <w:tcBorders>
              <w:top w:val="single" w:sz="4" w:space="0" w:color="auto"/>
              <w:left w:val="single" w:sz="4" w:space="0" w:color="auto"/>
              <w:bottom w:val="single" w:sz="4" w:space="0" w:color="auto"/>
              <w:right w:val="single" w:sz="4" w:space="0" w:color="auto"/>
            </w:tcBorders>
            <w:vAlign w:val="center"/>
            <w:hideMark/>
          </w:tcPr>
          <w:p w14:paraId="4CA81B81" w14:textId="24D8051B" w:rsidR="00312FB8" w:rsidRPr="00FB7101" w:rsidRDefault="00312FB8" w:rsidP="00FC31A4">
            <w:pPr>
              <w:jc w:val="center"/>
              <w:rPr>
                <w:bCs/>
                <w:color w:val="00000A"/>
                <w:sz w:val="24"/>
                <w:szCs w:val="24"/>
              </w:rPr>
            </w:pPr>
            <w:r w:rsidRPr="00312FB8">
              <w:rPr>
                <w:bCs/>
                <w:color w:val="00000A"/>
                <w:sz w:val="24"/>
                <w:szCs w:val="24"/>
              </w:rPr>
              <w:t>Контрольная работа</w:t>
            </w:r>
          </w:p>
        </w:tc>
      </w:tr>
      <w:tr w:rsidR="00312FB8" w:rsidRPr="00FB7101" w14:paraId="79C49C03" w14:textId="77777777" w:rsidTr="007620CA">
        <w:trPr>
          <w:trHeight w:val="158"/>
        </w:trPr>
        <w:tc>
          <w:tcPr>
            <w:tcW w:w="3627"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312FB8" w:rsidRPr="00FB7101" w:rsidRDefault="00312FB8" w:rsidP="009B7CE4">
            <w:pPr>
              <w:spacing w:line="276" w:lineRule="auto"/>
              <w:rPr>
                <w:b/>
                <w:color w:val="00000A"/>
                <w:sz w:val="24"/>
                <w:szCs w:val="24"/>
              </w:rPr>
            </w:pPr>
            <w:r w:rsidRPr="00FB7101">
              <w:rPr>
                <w:color w:val="00000A"/>
                <w:sz w:val="24"/>
                <w:szCs w:val="24"/>
              </w:rPr>
              <w:t>Вид промежуточной аттестации</w:t>
            </w:r>
          </w:p>
        </w:tc>
        <w:tc>
          <w:tcPr>
            <w:tcW w:w="1373"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312FB8" w:rsidRPr="00FB7101" w:rsidRDefault="00312FB8" w:rsidP="009B7CE4">
            <w:pPr>
              <w:spacing w:line="276" w:lineRule="auto"/>
              <w:jc w:val="center"/>
              <w:rPr>
                <w:b/>
                <w:bCs/>
                <w:color w:val="00000A"/>
                <w:sz w:val="24"/>
                <w:szCs w:val="24"/>
              </w:rPr>
            </w:pPr>
            <w:r w:rsidRPr="00FB7101">
              <w:rPr>
                <w:b/>
                <w:bCs/>
                <w:color w:val="00000A"/>
                <w:sz w:val="24"/>
                <w:szCs w:val="24"/>
              </w:rPr>
              <w:t>зачет</w:t>
            </w:r>
          </w:p>
        </w:tc>
      </w:tr>
    </w:tbl>
    <w:p w14:paraId="3AAEB950" w14:textId="34571ED5" w:rsidR="00747191" w:rsidRDefault="00747191" w:rsidP="009356AE">
      <w:pPr>
        <w:pStyle w:val="1"/>
        <w:spacing w:line="360" w:lineRule="auto"/>
        <w:jc w:val="both"/>
      </w:pPr>
      <w:bookmarkStart w:id="15" w:name="_Toc73917212"/>
      <w:bookmarkEnd w:id="14"/>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C07FA84" w14:textId="77777777" w:rsidR="004145E5" w:rsidRPr="004145E5" w:rsidRDefault="004145E5" w:rsidP="00FB7101">
      <w:pPr>
        <w:pStyle w:val="1"/>
        <w:spacing w:before="0" w:beforeAutospacing="0" w:after="0" w:afterAutospacing="0" w:line="360" w:lineRule="auto"/>
        <w:jc w:val="both"/>
      </w:pPr>
      <w:bookmarkStart w:id="16" w:name="_Toc73917213"/>
      <w:r w:rsidRPr="00BA337D">
        <w:t>5.1. Содержание дисциплины</w:t>
      </w:r>
      <w:bookmarkEnd w:id="16"/>
    </w:p>
    <w:p w14:paraId="7FAAB641" w14:textId="77777777" w:rsidR="00F9194F" w:rsidRPr="00F9194F" w:rsidRDefault="00F9194F" w:rsidP="00F9194F">
      <w:pPr>
        <w:spacing w:line="360" w:lineRule="auto"/>
        <w:rPr>
          <w:b/>
          <w:sz w:val="28"/>
          <w:szCs w:val="28"/>
        </w:rPr>
      </w:pPr>
      <w:r w:rsidRPr="00F9194F">
        <w:rPr>
          <w:b/>
          <w:sz w:val="28"/>
          <w:szCs w:val="28"/>
        </w:rPr>
        <w:t>Тема 1 – Множества, мера,</w:t>
      </w:r>
      <w:r w:rsidRPr="00F9194F">
        <w:rPr>
          <w:b/>
          <w:color w:val="000000"/>
          <w:sz w:val="28"/>
          <w:szCs w:val="28"/>
        </w:rPr>
        <w:t xml:space="preserve"> измеримые функции, </w:t>
      </w:r>
      <w:r w:rsidRPr="00F9194F">
        <w:rPr>
          <w:b/>
          <w:sz w:val="28"/>
          <w:szCs w:val="28"/>
        </w:rPr>
        <w:t>интеграл Лебега</w:t>
      </w:r>
    </w:p>
    <w:p w14:paraId="531EE0D6" w14:textId="77777777" w:rsidR="00F9194F" w:rsidRPr="00F9194F" w:rsidRDefault="00F9194F" w:rsidP="00F9194F">
      <w:pPr>
        <w:spacing w:line="360" w:lineRule="auto"/>
        <w:ind w:firstLine="284"/>
        <w:jc w:val="both"/>
        <w:rPr>
          <w:sz w:val="28"/>
          <w:szCs w:val="28"/>
        </w:rPr>
      </w:pPr>
      <w:r w:rsidRPr="00F9194F">
        <w:rPr>
          <w:sz w:val="28"/>
          <w:szCs w:val="28"/>
        </w:rPr>
        <w:t xml:space="preserve">Операции над множествами. Последовательность множеств. Предел монотонной последовательности множеств. Верхний и нижний пределы последовательности множеств. Отношение эквивалентности. Классы эквивалентности. Отношение порядка. Максимальные элементы. Линейно упорядоченное подмножество. Верхняя грань. Мощность множества. Теорема о существовании инъекции. Линейный порядок на классе всех множеств, определяемый существованием инъекции. Теорема Кантора-Бернштейна о существовании биекции. Эквивалентность на классе всех множеств, определяемая существованием биекции. Теорема Кантора о мощности </w:t>
      </w:r>
      <w:proofErr w:type="spellStart"/>
      <w:r w:rsidRPr="00F9194F">
        <w:rPr>
          <w:sz w:val="28"/>
          <w:szCs w:val="28"/>
        </w:rPr>
        <w:t>булеана</w:t>
      </w:r>
      <w:proofErr w:type="spellEnd"/>
      <w:r w:rsidRPr="00F9194F">
        <w:rPr>
          <w:sz w:val="28"/>
          <w:szCs w:val="28"/>
        </w:rPr>
        <w:t xml:space="preserve">. Континуум-гипотеза. Счетное множество, континуум, </w:t>
      </w:r>
      <w:proofErr w:type="spellStart"/>
      <w:r w:rsidRPr="00F9194F">
        <w:rPr>
          <w:sz w:val="28"/>
          <w:szCs w:val="28"/>
        </w:rPr>
        <w:t>гиперконтинуум</w:t>
      </w:r>
      <w:proofErr w:type="spellEnd"/>
      <w:r w:rsidRPr="00F9194F">
        <w:rPr>
          <w:sz w:val="28"/>
          <w:szCs w:val="28"/>
        </w:rPr>
        <w:t>. Мощность счетного объединения счетных множеств. Мощность конечного и счетного произведения счетных множеств. Мощность счетного произведения континуумов. Мощности множеств целочисленных последовательностей, непрерывных числовых функций, всех числовых функций.</w:t>
      </w:r>
    </w:p>
    <w:p w14:paraId="62A44A15" w14:textId="77777777" w:rsidR="00F9194F" w:rsidRPr="00F9194F" w:rsidRDefault="00F9194F" w:rsidP="00F9194F">
      <w:pPr>
        <w:spacing w:line="360" w:lineRule="auto"/>
        <w:ind w:firstLine="284"/>
        <w:jc w:val="both"/>
        <w:rPr>
          <w:sz w:val="28"/>
          <w:szCs w:val="28"/>
        </w:rPr>
      </w:pPr>
      <w:r w:rsidRPr="00F9194F">
        <w:rPr>
          <w:sz w:val="28"/>
          <w:szCs w:val="28"/>
        </w:rPr>
        <w:t xml:space="preserve">Мера. Пространство с мерой. Формула включения-исключения. Монотонность меры. Неравенства для меры. Конечная </w:t>
      </w:r>
      <w:proofErr w:type="spellStart"/>
      <w:r w:rsidRPr="00F9194F">
        <w:rPr>
          <w:sz w:val="28"/>
          <w:szCs w:val="28"/>
        </w:rPr>
        <w:t>аддитивность</w:t>
      </w:r>
      <w:proofErr w:type="spellEnd"/>
      <w:r w:rsidRPr="00F9194F">
        <w:rPr>
          <w:sz w:val="28"/>
          <w:szCs w:val="28"/>
        </w:rPr>
        <w:t xml:space="preserve">, счетная </w:t>
      </w:r>
      <w:proofErr w:type="spellStart"/>
      <w:r w:rsidRPr="00F9194F">
        <w:rPr>
          <w:sz w:val="28"/>
          <w:szCs w:val="28"/>
        </w:rPr>
        <w:t>полуаддитивность</w:t>
      </w:r>
      <w:proofErr w:type="spellEnd"/>
      <w:r w:rsidRPr="00F9194F">
        <w:rPr>
          <w:sz w:val="28"/>
          <w:szCs w:val="28"/>
        </w:rPr>
        <w:t xml:space="preserve">, счетная </w:t>
      </w:r>
      <w:proofErr w:type="spellStart"/>
      <w:r w:rsidRPr="00F9194F">
        <w:rPr>
          <w:sz w:val="28"/>
          <w:szCs w:val="28"/>
        </w:rPr>
        <w:t>аддитивность</w:t>
      </w:r>
      <w:proofErr w:type="spellEnd"/>
      <w:r w:rsidRPr="00F9194F">
        <w:rPr>
          <w:sz w:val="28"/>
          <w:szCs w:val="28"/>
        </w:rPr>
        <w:t xml:space="preserve">. Непрерывность счетно-аддитивной меры. Мера верхнего и нижнего предела последовательности множеств. Неравенство для предела меры последовательности множеств. Мера </w:t>
      </w:r>
      <w:proofErr w:type="spellStart"/>
      <w:r w:rsidRPr="00F9194F">
        <w:rPr>
          <w:sz w:val="28"/>
          <w:szCs w:val="28"/>
        </w:rPr>
        <w:t>Жордана</w:t>
      </w:r>
      <w:proofErr w:type="spellEnd"/>
      <w:r w:rsidRPr="00F9194F">
        <w:rPr>
          <w:sz w:val="28"/>
          <w:szCs w:val="28"/>
        </w:rPr>
        <w:t xml:space="preserve">. Элементарное по </w:t>
      </w:r>
      <w:proofErr w:type="spellStart"/>
      <w:r w:rsidRPr="00F9194F">
        <w:rPr>
          <w:sz w:val="28"/>
          <w:szCs w:val="28"/>
        </w:rPr>
        <w:t>Жордану</w:t>
      </w:r>
      <w:proofErr w:type="spellEnd"/>
      <w:r w:rsidRPr="00F9194F">
        <w:rPr>
          <w:sz w:val="28"/>
          <w:szCs w:val="28"/>
        </w:rPr>
        <w:t xml:space="preserve"> множество, его мера. Множества, измеримые по </w:t>
      </w:r>
      <w:proofErr w:type="spellStart"/>
      <w:r w:rsidRPr="00F9194F">
        <w:rPr>
          <w:sz w:val="28"/>
          <w:szCs w:val="28"/>
        </w:rPr>
        <w:t>Жордану</w:t>
      </w:r>
      <w:proofErr w:type="spellEnd"/>
      <w:r w:rsidRPr="00F9194F">
        <w:rPr>
          <w:sz w:val="28"/>
          <w:szCs w:val="28"/>
        </w:rPr>
        <w:t xml:space="preserve">. Множества жордановой меры нуль. Конечная </w:t>
      </w:r>
      <w:proofErr w:type="spellStart"/>
      <w:r w:rsidRPr="00F9194F">
        <w:rPr>
          <w:sz w:val="28"/>
          <w:szCs w:val="28"/>
        </w:rPr>
        <w:t>аддитивность</w:t>
      </w:r>
      <w:proofErr w:type="spellEnd"/>
      <w:r w:rsidRPr="00F9194F">
        <w:rPr>
          <w:sz w:val="28"/>
          <w:szCs w:val="28"/>
        </w:rPr>
        <w:t xml:space="preserve"> меры </w:t>
      </w:r>
      <w:proofErr w:type="spellStart"/>
      <w:r w:rsidRPr="00F9194F">
        <w:rPr>
          <w:sz w:val="28"/>
          <w:szCs w:val="28"/>
        </w:rPr>
        <w:t>Жордана</w:t>
      </w:r>
      <w:proofErr w:type="spellEnd"/>
      <w:r w:rsidRPr="00F9194F">
        <w:rPr>
          <w:sz w:val="28"/>
          <w:szCs w:val="28"/>
        </w:rPr>
        <w:t xml:space="preserve">. Пример множества, неизмеримого по </w:t>
      </w:r>
      <w:proofErr w:type="spellStart"/>
      <w:r w:rsidRPr="00F9194F">
        <w:rPr>
          <w:sz w:val="28"/>
          <w:szCs w:val="28"/>
        </w:rPr>
        <w:t>Жордану</w:t>
      </w:r>
      <w:proofErr w:type="spellEnd"/>
      <w:r w:rsidRPr="00F9194F">
        <w:rPr>
          <w:sz w:val="28"/>
          <w:szCs w:val="28"/>
        </w:rPr>
        <w:t xml:space="preserve">. Мера Лебега. Элементарное по Лебегу множество, его мера. Множества, измеримые по Лебегу. Множества </w:t>
      </w:r>
      <w:proofErr w:type="spellStart"/>
      <w:r w:rsidRPr="00F9194F">
        <w:rPr>
          <w:sz w:val="28"/>
          <w:szCs w:val="28"/>
        </w:rPr>
        <w:t>лебеговой</w:t>
      </w:r>
      <w:proofErr w:type="spellEnd"/>
      <w:r w:rsidRPr="00F9194F">
        <w:rPr>
          <w:sz w:val="28"/>
          <w:szCs w:val="28"/>
        </w:rPr>
        <w:t xml:space="preserve"> меры нуль. Счетная </w:t>
      </w:r>
      <w:proofErr w:type="spellStart"/>
      <w:r w:rsidRPr="00F9194F">
        <w:rPr>
          <w:sz w:val="28"/>
          <w:szCs w:val="28"/>
        </w:rPr>
        <w:t>аддитивность</w:t>
      </w:r>
      <w:proofErr w:type="spellEnd"/>
      <w:r w:rsidRPr="00F9194F">
        <w:rPr>
          <w:sz w:val="28"/>
          <w:szCs w:val="28"/>
        </w:rPr>
        <w:t xml:space="preserve"> меры Лебега. Пример множества, неизмеримого по Лебегу. Канторово множество.</w:t>
      </w:r>
    </w:p>
    <w:p w14:paraId="444BA00D" w14:textId="11FFBC70" w:rsidR="00F9194F" w:rsidRPr="00057702" w:rsidRDefault="00F9194F" w:rsidP="00057702">
      <w:pPr>
        <w:spacing w:line="360" w:lineRule="auto"/>
        <w:ind w:firstLine="284"/>
        <w:jc w:val="both"/>
        <w:rPr>
          <w:sz w:val="28"/>
          <w:szCs w:val="28"/>
        </w:rPr>
      </w:pPr>
      <w:r w:rsidRPr="00F9194F">
        <w:rPr>
          <w:sz w:val="28"/>
          <w:szCs w:val="28"/>
        </w:rPr>
        <w:lastRenderedPageBreak/>
        <w:t xml:space="preserve">Измеримые на конечном отрезке функции. Измеримость характеристической функции измеримого множества. Композиция непрерывной и измеримой функции. Понятие «почти всюду». Предел последовательности измеримых функций. Равномерная, поточечная сходимости и сходимость по мере. Интеграл от простой функции, интеграл от неотрицательной функции. Линейность, монотонность, конечная </w:t>
      </w:r>
      <w:proofErr w:type="spellStart"/>
      <w:r w:rsidRPr="00F9194F">
        <w:rPr>
          <w:sz w:val="28"/>
          <w:szCs w:val="28"/>
        </w:rPr>
        <w:t>аддитивность</w:t>
      </w:r>
      <w:proofErr w:type="spellEnd"/>
      <w:r w:rsidRPr="00F9194F">
        <w:rPr>
          <w:sz w:val="28"/>
          <w:szCs w:val="28"/>
        </w:rPr>
        <w:t xml:space="preserve">, отсутствие счетной </w:t>
      </w:r>
      <w:proofErr w:type="spellStart"/>
      <w:r w:rsidRPr="00F9194F">
        <w:rPr>
          <w:sz w:val="28"/>
          <w:szCs w:val="28"/>
        </w:rPr>
        <w:t>аддитивности</w:t>
      </w:r>
      <w:proofErr w:type="spellEnd"/>
      <w:r w:rsidRPr="00F9194F">
        <w:rPr>
          <w:sz w:val="28"/>
          <w:szCs w:val="28"/>
        </w:rPr>
        <w:t xml:space="preserve"> интеграла. Теорема Леви о монотонной сходимости. Абсолютная непрерывность интеграла. Обобщенная производная. Теорема Лебега об ограниченной сходимости. Интегрируемость функции равносильна интегрируемости ее модуля. Интеграл от произвольной функции как предел интегралов от равномерно сходящейся последовательности простых функций. Сравнение интегрируемости по Риману и по Лебегу. Критерий Лебега интегрируемости по Риману. Несобственный интеграл Римана и интеграл Лебега. Вычисление интеграла Лебега сведением к интегралу Римана.</w:t>
      </w:r>
    </w:p>
    <w:p w14:paraId="2447D975" w14:textId="77777777" w:rsidR="00F9194F" w:rsidRPr="00F9194F" w:rsidRDefault="00F9194F" w:rsidP="00F9194F">
      <w:pPr>
        <w:spacing w:line="360" w:lineRule="auto"/>
        <w:rPr>
          <w:sz w:val="28"/>
          <w:szCs w:val="28"/>
        </w:rPr>
      </w:pPr>
      <w:r w:rsidRPr="00F9194F">
        <w:rPr>
          <w:b/>
          <w:sz w:val="28"/>
          <w:szCs w:val="28"/>
        </w:rPr>
        <w:t>Тема 2 – Метрические пространства</w:t>
      </w:r>
    </w:p>
    <w:p w14:paraId="736E22F6" w14:textId="77777777" w:rsidR="00F9194F" w:rsidRPr="00F9194F" w:rsidRDefault="00F9194F" w:rsidP="00F9194F">
      <w:pPr>
        <w:spacing w:line="360" w:lineRule="auto"/>
        <w:ind w:firstLine="284"/>
        <w:jc w:val="both"/>
        <w:rPr>
          <w:sz w:val="28"/>
          <w:szCs w:val="28"/>
        </w:rPr>
      </w:pPr>
      <w:r w:rsidRPr="00F9194F">
        <w:rPr>
          <w:sz w:val="28"/>
          <w:szCs w:val="28"/>
        </w:rPr>
        <w:t xml:space="preserve">Метрика. Конструкции метрик. Примеры метрических пространств: пространство подмножеств прямой (метрика </w:t>
      </w:r>
      <w:proofErr w:type="spellStart"/>
      <w:r w:rsidRPr="00F9194F">
        <w:rPr>
          <w:sz w:val="28"/>
          <w:szCs w:val="28"/>
        </w:rPr>
        <w:t>Хаусдорфа</w:t>
      </w:r>
      <w:proofErr w:type="spellEnd"/>
      <w:r w:rsidRPr="00F9194F">
        <w:rPr>
          <w:sz w:val="28"/>
          <w:szCs w:val="28"/>
        </w:rPr>
        <w:t>), конечномерное линейное пространство, пространства числовых последовательностей (их включения), пространства непрерывных и непрерывно дифференцируемых функций, пространства интегрируемых функций (их включения). Конечномерная, бесконечномерная, интегральная формы неравенств Коши-</w:t>
      </w:r>
      <w:proofErr w:type="spellStart"/>
      <w:r w:rsidRPr="00F9194F">
        <w:rPr>
          <w:sz w:val="28"/>
          <w:szCs w:val="28"/>
        </w:rPr>
        <w:t>Буняковского</w:t>
      </w:r>
      <w:proofErr w:type="spellEnd"/>
      <w:r w:rsidRPr="00F9194F">
        <w:rPr>
          <w:sz w:val="28"/>
          <w:szCs w:val="28"/>
        </w:rPr>
        <w:t xml:space="preserve">, Гельдера, </w:t>
      </w:r>
      <w:proofErr w:type="spellStart"/>
      <w:r w:rsidRPr="00F9194F">
        <w:rPr>
          <w:sz w:val="28"/>
          <w:szCs w:val="28"/>
        </w:rPr>
        <w:t>Минковского</w:t>
      </w:r>
      <w:proofErr w:type="spellEnd"/>
      <w:r w:rsidRPr="00F9194F">
        <w:rPr>
          <w:sz w:val="28"/>
          <w:szCs w:val="28"/>
        </w:rPr>
        <w:t>.</w:t>
      </w:r>
    </w:p>
    <w:p w14:paraId="2E1176DC" w14:textId="63F3015A" w:rsidR="00F9194F" w:rsidRPr="00057702" w:rsidRDefault="00F9194F" w:rsidP="00057702">
      <w:pPr>
        <w:spacing w:line="360" w:lineRule="auto"/>
        <w:ind w:firstLine="284"/>
        <w:jc w:val="both"/>
        <w:rPr>
          <w:sz w:val="28"/>
          <w:szCs w:val="28"/>
        </w:rPr>
      </w:pPr>
      <w:r w:rsidRPr="00F9194F">
        <w:rPr>
          <w:sz w:val="28"/>
          <w:szCs w:val="28"/>
        </w:rPr>
        <w:t xml:space="preserve">Неравенство многоугольника. Шар. Ограниченность множества. Предел последовательности точек. Внутренние, предельные, граничные, изолированные точки множества. Открытые и замкнутые множества. Объединения и пересечения открытых и замкнутых множеств. Общий вид открытого множества на прямой. Замыкание. Замкнутый шар и замыкание шара. Примеры замыканий: пространство последовательностей как замыкание пространства финитных последовательностей, пространство непрерывных функций как замыкание подпространства многочленов (многочлены Бернштейна). Плотное и нигде не плотное подмножества. Примеры сепарабельных и </w:t>
      </w:r>
      <w:proofErr w:type="spellStart"/>
      <w:r w:rsidRPr="00F9194F">
        <w:rPr>
          <w:sz w:val="28"/>
          <w:szCs w:val="28"/>
        </w:rPr>
        <w:t>несепарабельных</w:t>
      </w:r>
      <w:proofErr w:type="spellEnd"/>
      <w:r w:rsidRPr="00F9194F">
        <w:rPr>
          <w:sz w:val="28"/>
          <w:szCs w:val="28"/>
        </w:rPr>
        <w:t xml:space="preserve"> пространств. Фундаментальная и сходящаяся последовательности. Полное пространство. Полнота подпространства полного </w:t>
      </w:r>
      <w:r w:rsidRPr="00F9194F">
        <w:rPr>
          <w:sz w:val="28"/>
          <w:szCs w:val="28"/>
        </w:rPr>
        <w:lastRenderedPageBreak/>
        <w:t xml:space="preserve">пространства. Примеры полных пространств. Теорема о стягивающейся системе замкнутых шаров. Пополнение, примеры: пространство действительных чисел как пополнение пространства рациональных чисел, пространство интегрируемых по Лебегу функций как пополнение пространства непрерывных функций по интегральной метрике. Компактность множества и компактность пространства. Ограниченность и замкнутость компактного множества, компактность в конечномерном пространстве. Критерий </w:t>
      </w:r>
      <w:proofErr w:type="spellStart"/>
      <w:r w:rsidRPr="00F9194F">
        <w:rPr>
          <w:sz w:val="28"/>
          <w:szCs w:val="28"/>
        </w:rPr>
        <w:t>Хаусдорфа</w:t>
      </w:r>
      <w:proofErr w:type="spellEnd"/>
      <w:r w:rsidRPr="00F9194F">
        <w:rPr>
          <w:sz w:val="28"/>
          <w:szCs w:val="28"/>
        </w:rPr>
        <w:t xml:space="preserve"> компактности метрического пространства. Примеры компактных множеств и пространств. Непрерывные отображения. Эквивалентные определения непрерывности отображения. Непрерывность метрики. Сжимающие отображения. Сжимающее линейное отображение в конечномерном пространстве. Теорема </w:t>
      </w:r>
      <w:proofErr w:type="spellStart"/>
      <w:r w:rsidRPr="00F9194F">
        <w:rPr>
          <w:sz w:val="28"/>
          <w:szCs w:val="28"/>
        </w:rPr>
        <w:t>Банаха</w:t>
      </w:r>
      <w:proofErr w:type="spellEnd"/>
      <w:r w:rsidRPr="00F9194F">
        <w:rPr>
          <w:sz w:val="28"/>
          <w:szCs w:val="28"/>
        </w:rPr>
        <w:t xml:space="preserve"> о неподвижной точке, примеры применения: теорема о неявной функции, теорема о существовании и единственности решения ОДУ I-</w:t>
      </w:r>
      <w:proofErr w:type="spellStart"/>
      <w:r w:rsidRPr="00F9194F">
        <w:rPr>
          <w:sz w:val="28"/>
          <w:szCs w:val="28"/>
        </w:rPr>
        <w:t>го</w:t>
      </w:r>
      <w:proofErr w:type="spellEnd"/>
      <w:r w:rsidRPr="00F9194F">
        <w:rPr>
          <w:sz w:val="28"/>
          <w:szCs w:val="28"/>
        </w:rPr>
        <w:t xml:space="preserve"> порядка. Вычислительные приложения теоремы </w:t>
      </w:r>
      <w:proofErr w:type="spellStart"/>
      <w:r w:rsidRPr="00F9194F">
        <w:rPr>
          <w:sz w:val="28"/>
          <w:szCs w:val="28"/>
        </w:rPr>
        <w:t>Банаха</w:t>
      </w:r>
      <w:proofErr w:type="spellEnd"/>
      <w:r w:rsidRPr="00F9194F">
        <w:rPr>
          <w:sz w:val="28"/>
          <w:szCs w:val="28"/>
        </w:rPr>
        <w:t>: метод Ньютона приближенного решения системы уравнений. Теорема о неподвижной точке в компактном пространстве. Теорема Вейерштрасса (метрический вариант) о существовании и свойствах решений задачи оптимизации.</w:t>
      </w:r>
    </w:p>
    <w:p w14:paraId="6F0998E8" w14:textId="77777777" w:rsidR="00F9194F" w:rsidRPr="00F9194F" w:rsidRDefault="00F9194F" w:rsidP="00F9194F">
      <w:pPr>
        <w:spacing w:line="360" w:lineRule="auto"/>
        <w:rPr>
          <w:sz w:val="28"/>
          <w:szCs w:val="28"/>
        </w:rPr>
      </w:pPr>
      <w:r w:rsidRPr="00F9194F">
        <w:rPr>
          <w:b/>
          <w:sz w:val="28"/>
          <w:szCs w:val="28"/>
        </w:rPr>
        <w:t>Тема 3 – Нормированные пространства</w:t>
      </w:r>
    </w:p>
    <w:p w14:paraId="3ACB5B67" w14:textId="594268EA" w:rsidR="00F9194F" w:rsidRDefault="00F9194F" w:rsidP="00057702">
      <w:pPr>
        <w:spacing w:line="360" w:lineRule="auto"/>
        <w:ind w:firstLine="284"/>
        <w:jc w:val="both"/>
        <w:rPr>
          <w:sz w:val="28"/>
          <w:szCs w:val="28"/>
        </w:rPr>
      </w:pPr>
      <w:r w:rsidRPr="00F9194F">
        <w:rPr>
          <w:sz w:val="28"/>
          <w:szCs w:val="28"/>
        </w:rPr>
        <w:t xml:space="preserve">Линейное пространство. Подпространство. Фактор-пространство. Линейная независимость множества векторов. Бесконечномерные пространства. Базис </w:t>
      </w:r>
      <w:proofErr w:type="spellStart"/>
      <w:r w:rsidRPr="00F9194F">
        <w:rPr>
          <w:sz w:val="28"/>
          <w:szCs w:val="28"/>
        </w:rPr>
        <w:t>Гамеля</w:t>
      </w:r>
      <w:proofErr w:type="spellEnd"/>
      <w:r w:rsidRPr="00F9194F">
        <w:rPr>
          <w:sz w:val="28"/>
          <w:szCs w:val="28"/>
        </w:rPr>
        <w:t xml:space="preserve">, теоремы о существовании и мощности. Линейная размерность пространства. Норма. Метрика, порождаемая нормой. </w:t>
      </w:r>
      <w:proofErr w:type="spellStart"/>
      <w:r w:rsidRPr="00F9194F">
        <w:rPr>
          <w:sz w:val="28"/>
          <w:szCs w:val="28"/>
        </w:rPr>
        <w:t>Банахово</w:t>
      </w:r>
      <w:proofErr w:type="spellEnd"/>
      <w:r w:rsidRPr="00F9194F">
        <w:rPr>
          <w:sz w:val="28"/>
          <w:szCs w:val="28"/>
        </w:rPr>
        <w:t xml:space="preserve"> пространство, примеры. Замыкание подпространства есть подпространство. Преднорма. Подпространство векторов, на котором преднорма равна нулю. Преднорма как норма в фактор-пространстве. Введение нормы в пространствах интегрируемых функций. Непрерывность нормы. Эквивалентные нормы. Эквивалентность норм в конечномерном пространстве. Примеры неэквивалентных норм в бесконечномерных пространствах. Сходимость ряда в </w:t>
      </w:r>
      <w:proofErr w:type="spellStart"/>
      <w:r w:rsidRPr="00F9194F">
        <w:rPr>
          <w:sz w:val="28"/>
          <w:szCs w:val="28"/>
        </w:rPr>
        <w:t>банаховом</w:t>
      </w:r>
      <w:proofErr w:type="spellEnd"/>
      <w:r w:rsidRPr="00F9194F">
        <w:rPr>
          <w:sz w:val="28"/>
          <w:szCs w:val="28"/>
        </w:rPr>
        <w:t xml:space="preserve"> пространстве. Признак абсолютной сходимости. Полная система векторов. Базис Шаудера, примеры. Пример полной системы векторов, не являющейся базисом.</w:t>
      </w:r>
    </w:p>
    <w:p w14:paraId="63BFD04B" w14:textId="77777777" w:rsidR="007620CA" w:rsidRPr="00057702" w:rsidRDefault="007620CA" w:rsidP="00057702">
      <w:pPr>
        <w:spacing w:line="360" w:lineRule="auto"/>
        <w:ind w:firstLine="284"/>
        <w:jc w:val="both"/>
        <w:rPr>
          <w:sz w:val="28"/>
          <w:szCs w:val="28"/>
        </w:rPr>
      </w:pPr>
    </w:p>
    <w:p w14:paraId="267E5470" w14:textId="77777777" w:rsidR="00F9194F" w:rsidRPr="00F9194F" w:rsidRDefault="00F9194F" w:rsidP="00F9194F">
      <w:pPr>
        <w:spacing w:line="360" w:lineRule="auto"/>
        <w:rPr>
          <w:sz w:val="28"/>
          <w:szCs w:val="28"/>
        </w:rPr>
      </w:pPr>
      <w:r w:rsidRPr="00F9194F">
        <w:rPr>
          <w:b/>
          <w:sz w:val="28"/>
          <w:szCs w:val="28"/>
        </w:rPr>
        <w:lastRenderedPageBreak/>
        <w:t>Тема 4 – Евклидовы пространства</w:t>
      </w:r>
    </w:p>
    <w:p w14:paraId="01677A46" w14:textId="63FCF6FC" w:rsidR="00F9194F" w:rsidRPr="00057702" w:rsidRDefault="00F9194F" w:rsidP="00057702">
      <w:pPr>
        <w:spacing w:line="360" w:lineRule="auto"/>
        <w:ind w:firstLine="284"/>
        <w:jc w:val="both"/>
        <w:rPr>
          <w:sz w:val="28"/>
          <w:szCs w:val="28"/>
        </w:rPr>
      </w:pPr>
      <w:r w:rsidRPr="00F9194F">
        <w:rPr>
          <w:sz w:val="28"/>
          <w:szCs w:val="28"/>
        </w:rPr>
        <w:t>Скалярное произведение. Норма, порождаемая скалярным произведением. Неравенство Коши-</w:t>
      </w:r>
      <w:proofErr w:type="spellStart"/>
      <w:r w:rsidRPr="00F9194F">
        <w:rPr>
          <w:sz w:val="28"/>
          <w:szCs w:val="28"/>
        </w:rPr>
        <w:t>Буняковского</w:t>
      </w:r>
      <w:proofErr w:type="spellEnd"/>
      <w:r w:rsidRPr="00F9194F">
        <w:rPr>
          <w:sz w:val="28"/>
          <w:szCs w:val="28"/>
        </w:rPr>
        <w:t xml:space="preserve">. Гильбертово пространство, примеры. Тождество параллелограмма как критерий </w:t>
      </w:r>
      <w:proofErr w:type="spellStart"/>
      <w:r w:rsidRPr="00F9194F">
        <w:rPr>
          <w:sz w:val="28"/>
          <w:szCs w:val="28"/>
        </w:rPr>
        <w:t>порождаемости</w:t>
      </w:r>
      <w:proofErr w:type="spellEnd"/>
      <w:r w:rsidRPr="00F9194F">
        <w:rPr>
          <w:sz w:val="28"/>
          <w:szCs w:val="28"/>
        </w:rPr>
        <w:t xml:space="preserve"> нормы скалярным произведением. Примеры норм, не порождаемых скалярным произведением. Угол между векторами. Ортогональность. Ортогонализация системы векторов. Пример ортогонализации: многочлены в пространстве квадратично интегрируемых функций. Непрерывность скалярного произведения. Ортогональное дополнение. Ортонормированная система векторов. Неравенство Бесселя, равенство Парсеваля. Полнота ортонормированной системы в сепарабельном пространстве. Ортонормированный базис, примеры. </w:t>
      </w:r>
    </w:p>
    <w:p w14:paraId="79CA8A8B" w14:textId="77777777" w:rsidR="00F9194F" w:rsidRPr="00F9194F" w:rsidRDefault="00F9194F" w:rsidP="00F9194F">
      <w:pPr>
        <w:spacing w:line="360" w:lineRule="auto"/>
        <w:rPr>
          <w:sz w:val="28"/>
          <w:szCs w:val="28"/>
        </w:rPr>
      </w:pPr>
      <w:r w:rsidRPr="00F9194F">
        <w:rPr>
          <w:b/>
          <w:sz w:val="28"/>
          <w:szCs w:val="28"/>
        </w:rPr>
        <w:t>Тема 5 – Линейные операторы и функционалы</w:t>
      </w:r>
    </w:p>
    <w:p w14:paraId="1BA0D96B" w14:textId="66B4AE25" w:rsidR="00F9194F" w:rsidRPr="00057702" w:rsidRDefault="00F9194F" w:rsidP="00057702">
      <w:pPr>
        <w:spacing w:line="360" w:lineRule="auto"/>
        <w:ind w:firstLine="284"/>
        <w:jc w:val="both"/>
        <w:rPr>
          <w:sz w:val="28"/>
          <w:szCs w:val="28"/>
        </w:rPr>
      </w:pPr>
      <w:r w:rsidRPr="00F9194F">
        <w:rPr>
          <w:sz w:val="28"/>
          <w:szCs w:val="28"/>
        </w:rPr>
        <w:t>Линейный ограниченный оператор (функционал) в нормированных пространствах. Равносильность непрерывности и ограниченности. Пример неограниченного линейного оператора. Норма линейного оператора (функционала). Норма оператора в конечномерном случае: матричные нормы. Вычисление нормы. Продолжение линейного оператора (функционала) по непрерывности. Теорема Хана-</w:t>
      </w:r>
      <w:proofErr w:type="spellStart"/>
      <w:r w:rsidRPr="00F9194F">
        <w:rPr>
          <w:sz w:val="28"/>
          <w:szCs w:val="28"/>
        </w:rPr>
        <w:t>Банаха</w:t>
      </w:r>
      <w:proofErr w:type="spellEnd"/>
      <w:r w:rsidRPr="00F9194F">
        <w:rPr>
          <w:sz w:val="28"/>
          <w:szCs w:val="28"/>
        </w:rPr>
        <w:t xml:space="preserve"> о продолжении ограниченного линейного функционала, заданного на подпространстве. Существование ненулевого ограниченного линейного функционала. Сопряженное пространство, примеры. Неравенства Юнга и Гельдера. Полнота сопряженного пространства. Теорема Рисса об общем виде функционала в гильбертовом пространстве. Обратное отображение. Линейность отображения, обратного к линейному. Открытое отображение. Линейный оператор как открытое отображение. Теорема </w:t>
      </w:r>
      <w:proofErr w:type="spellStart"/>
      <w:r w:rsidRPr="00F9194F">
        <w:rPr>
          <w:sz w:val="28"/>
          <w:szCs w:val="28"/>
        </w:rPr>
        <w:t>Банаха</w:t>
      </w:r>
      <w:proofErr w:type="spellEnd"/>
      <w:r w:rsidRPr="00F9194F">
        <w:rPr>
          <w:sz w:val="28"/>
          <w:szCs w:val="28"/>
        </w:rPr>
        <w:t xml:space="preserve"> об обратном операторе. Примеры обратных операторов. Сопряженный оператор в гильбертовых пространствах, его норма.</w:t>
      </w:r>
    </w:p>
    <w:p w14:paraId="04C1AAE7" w14:textId="77777777" w:rsidR="00F9194F" w:rsidRPr="00F9194F" w:rsidRDefault="00F9194F" w:rsidP="00F9194F">
      <w:pPr>
        <w:spacing w:line="360" w:lineRule="auto"/>
        <w:rPr>
          <w:b/>
          <w:sz w:val="28"/>
          <w:szCs w:val="28"/>
        </w:rPr>
      </w:pPr>
      <w:r w:rsidRPr="00F9194F">
        <w:rPr>
          <w:b/>
          <w:sz w:val="28"/>
          <w:szCs w:val="28"/>
        </w:rPr>
        <w:t>Тема 6 – Свойства функционалов</w:t>
      </w:r>
    </w:p>
    <w:p w14:paraId="0C506D79" w14:textId="68FCC8F5" w:rsidR="00F9194F" w:rsidRPr="00057702" w:rsidRDefault="00F9194F" w:rsidP="00057702">
      <w:pPr>
        <w:spacing w:line="360" w:lineRule="auto"/>
        <w:ind w:firstLine="284"/>
        <w:jc w:val="both"/>
        <w:rPr>
          <w:color w:val="000000"/>
          <w:sz w:val="28"/>
          <w:szCs w:val="28"/>
        </w:rPr>
      </w:pPr>
      <w:r w:rsidRPr="00F9194F">
        <w:rPr>
          <w:sz w:val="28"/>
          <w:szCs w:val="28"/>
        </w:rPr>
        <w:t xml:space="preserve">Свойства функционалов </w:t>
      </w:r>
      <w:r w:rsidRPr="00F9194F">
        <w:rPr>
          <w:color w:val="000000"/>
          <w:sz w:val="28"/>
          <w:szCs w:val="28"/>
        </w:rPr>
        <w:t>в точке и на множестве</w:t>
      </w:r>
      <w:r w:rsidRPr="00F9194F">
        <w:rPr>
          <w:sz w:val="28"/>
          <w:szCs w:val="28"/>
        </w:rPr>
        <w:t xml:space="preserve"> в гильбертовом </w:t>
      </w:r>
      <w:r w:rsidRPr="00F9194F">
        <w:rPr>
          <w:color w:val="000000"/>
          <w:sz w:val="28"/>
          <w:szCs w:val="28"/>
        </w:rPr>
        <w:t xml:space="preserve">пространстве: непрерывность, </w:t>
      </w:r>
      <w:proofErr w:type="spellStart"/>
      <w:r w:rsidRPr="00F9194F">
        <w:rPr>
          <w:color w:val="000000"/>
          <w:sz w:val="28"/>
          <w:szCs w:val="28"/>
        </w:rPr>
        <w:t>полунепрерывность</w:t>
      </w:r>
      <w:proofErr w:type="spellEnd"/>
      <w:r w:rsidRPr="00F9194F">
        <w:rPr>
          <w:color w:val="000000"/>
          <w:sz w:val="28"/>
          <w:szCs w:val="28"/>
        </w:rPr>
        <w:t xml:space="preserve"> (снизу и сверху), выпуклость. Слабая и сильная сходимость последовательности, их взаимосвязь. Пример слабо, но не сильно сходящейся последовательности. Слабая непрерывность (слабая </w:t>
      </w:r>
      <w:proofErr w:type="spellStart"/>
      <w:r w:rsidRPr="00F9194F">
        <w:rPr>
          <w:color w:val="000000"/>
          <w:sz w:val="28"/>
          <w:szCs w:val="28"/>
        </w:rPr>
        <w:t>полунепрерывность</w:t>
      </w:r>
      <w:proofErr w:type="spellEnd"/>
      <w:r w:rsidRPr="00F9194F">
        <w:rPr>
          <w:color w:val="000000"/>
          <w:sz w:val="28"/>
          <w:szCs w:val="28"/>
        </w:rPr>
        <w:t>), их связь с непрерывностью (</w:t>
      </w:r>
      <w:proofErr w:type="spellStart"/>
      <w:r w:rsidRPr="00F9194F">
        <w:rPr>
          <w:color w:val="000000"/>
          <w:sz w:val="28"/>
          <w:szCs w:val="28"/>
        </w:rPr>
        <w:t>полунепрерывностью</w:t>
      </w:r>
      <w:proofErr w:type="spellEnd"/>
      <w:r w:rsidRPr="00F9194F">
        <w:rPr>
          <w:color w:val="000000"/>
          <w:sz w:val="28"/>
          <w:szCs w:val="28"/>
        </w:rPr>
        <w:t xml:space="preserve">). Теорема о </w:t>
      </w:r>
      <w:r w:rsidRPr="00F9194F">
        <w:rPr>
          <w:color w:val="000000"/>
          <w:sz w:val="28"/>
          <w:szCs w:val="28"/>
        </w:rPr>
        <w:lastRenderedPageBreak/>
        <w:t xml:space="preserve">выпуклом, </w:t>
      </w:r>
      <w:proofErr w:type="spellStart"/>
      <w:r w:rsidRPr="00F9194F">
        <w:rPr>
          <w:color w:val="000000"/>
          <w:sz w:val="28"/>
          <w:szCs w:val="28"/>
        </w:rPr>
        <w:t>полунепрерывном</w:t>
      </w:r>
      <w:proofErr w:type="spellEnd"/>
      <w:r w:rsidRPr="00F9194F">
        <w:rPr>
          <w:color w:val="000000"/>
          <w:sz w:val="28"/>
          <w:szCs w:val="28"/>
        </w:rPr>
        <w:t xml:space="preserve"> снизу </w:t>
      </w:r>
      <w:r w:rsidRPr="00F9194F">
        <w:rPr>
          <w:sz w:val="28"/>
          <w:szCs w:val="28"/>
        </w:rPr>
        <w:t xml:space="preserve">функционале. </w:t>
      </w:r>
      <w:proofErr w:type="spellStart"/>
      <w:r w:rsidRPr="00F9194F">
        <w:rPr>
          <w:color w:val="000000"/>
          <w:sz w:val="28"/>
          <w:szCs w:val="28"/>
        </w:rPr>
        <w:t>Полунепрерывность</w:t>
      </w:r>
      <w:proofErr w:type="spellEnd"/>
      <w:r w:rsidRPr="00F9194F">
        <w:rPr>
          <w:color w:val="000000"/>
          <w:sz w:val="28"/>
          <w:szCs w:val="28"/>
        </w:rPr>
        <w:t xml:space="preserve"> (слабая </w:t>
      </w:r>
      <w:proofErr w:type="spellStart"/>
      <w:r w:rsidRPr="00F9194F">
        <w:rPr>
          <w:color w:val="000000"/>
          <w:sz w:val="28"/>
          <w:szCs w:val="28"/>
        </w:rPr>
        <w:t>полунепрерывность</w:t>
      </w:r>
      <w:proofErr w:type="spellEnd"/>
      <w:r w:rsidRPr="00F9194F">
        <w:rPr>
          <w:color w:val="000000"/>
          <w:sz w:val="28"/>
          <w:szCs w:val="28"/>
        </w:rPr>
        <w:t xml:space="preserve">) снизу суммы </w:t>
      </w:r>
      <w:proofErr w:type="spellStart"/>
      <w:r w:rsidRPr="00F9194F">
        <w:rPr>
          <w:color w:val="000000"/>
          <w:sz w:val="28"/>
          <w:szCs w:val="28"/>
        </w:rPr>
        <w:t>полунепрерывных</w:t>
      </w:r>
      <w:proofErr w:type="spellEnd"/>
      <w:r w:rsidRPr="00F9194F">
        <w:rPr>
          <w:color w:val="000000"/>
          <w:sz w:val="28"/>
          <w:szCs w:val="28"/>
        </w:rPr>
        <w:t xml:space="preserve"> (слабо </w:t>
      </w:r>
      <w:proofErr w:type="spellStart"/>
      <w:r w:rsidRPr="00F9194F">
        <w:rPr>
          <w:color w:val="000000"/>
          <w:sz w:val="28"/>
          <w:szCs w:val="28"/>
        </w:rPr>
        <w:t>полунепрерывных</w:t>
      </w:r>
      <w:proofErr w:type="spellEnd"/>
      <w:r w:rsidRPr="00F9194F">
        <w:rPr>
          <w:color w:val="000000"/>
          <w:sz w:val="28"/>
          <w:szCs w:val="28"/>
        </w:rPr>
        <w:t>) снизу</w:t>
      </w:r>
      <w:r w:rsidRPr="00F9194F">
        <w:rPr>
          <w:sz w:val="28"/>
          <w:szCs w:val="28"/>
        </w:rPr>
        <w:t xml:space="preserve"> функционалов.</w:t>
      </w:r>
      <w:r w:rsidRPr="00F9194F">
        <w:rPr>
          <w:color w:val="000000"/>
          <w:sz w:val="28"/>
          <w:szCs w:val="28"/>
        </w:rPr>
        <w:t xml:space="preserve"> </w:t>
      </w:r>
      <w:r w:rsidRPr="00F9194F">
        <w:rPr>
          <w:sz w:val="28"/>
          <w:szCs w:val="28"/>
        </w:rPr>
        <w:t>Примеры линейного, квадратичных функционалов.</w:t>
      </w:r>
    </w:p>
    <w:p w14:paraId="04846F7C" w14:textId="77777777" w:rsidR="00F9194F" w:rsidRPr="00F9194F" w:rsidRDefault="00F9194F" w:rsidP="00F9194F">
      <w:pPr>
        <w:spacing w:line="360" w:lineRule="auto"/>
        <w:rPr>
          <w:b/>
          <w:sz w:val="28"/>
          <w:szCs w:val="28"/>
        </w:rPr>
      </w:pPr>
      <w:r w:rsidRPr="00F9194F">
        <w:rPr>
          <w:b/>
          <w:sz w:val="28"/>
          <w:szCs w:val="28"/>
        </w:rPr>
        <w:t>Тема 7 – Свойства множеств</w:t>
      </w:r>
    </w:p>
    <w:p w14:paraId="3F01FF7F" w14:textId="3A5F59B4" w:rsidR="00F9194F" w:rsidRPr="00057702" w:rsidRDefault="00F9194F" w:rsidP="00057702">
      <w:pPr>
        <w:tabs>
          <w:tab w:val="left" w:pos="284"/>
        </w:tabs>
        <w:spacing w:line="360" w:lineRule="auto"/>
        <w:ind w:firstLine="284"/>
        <w:jc w:val="both"/>
        <w:rPr>
          <w:sz w:val="28"/>
          <w:szCs w:val="28"/>
        </w:rPr>
      </w:pPr>
      <w:r w:rsidRPr="00F9194F">
        <w:rPr>
          <w:sz w:val="28"/>
          <w:szCs w:val="28"/>
        </w:rPr>
        <w:t xml:space="preserve">Понятия слабой замкнутости и слабой </w:t>
      </w:r>
      <w:r w:rsidRPr="00F9194F">
        <w:rPr>
          <w:color w:val="000000"/>
          <w:sz w:val="28"/>
          <w:szCs w:val="28"/>
        </w:rPr>
        <w:t>компактности множества</w:t>
      </w:r>
      <w:r w:rsidRPr="00F9194F">
        <w:rPr>
          <w:sz w:val="28"/>
          <w:szCs w:val="28"/>
        </w:rPr>
        <w:t xml:space="preserve"> в гильбертовом </w:t>
      </w:r>
      <w:r w:rsidRPr="00F9194F">
        <w:rPr>
          <w:color w:val="000000"/>
          <w:sz w:val="28"/>
          <w:szCs w:val="28"/>
        </w:rPr>
        <w:t>пространстве. З</w:t>
      </w:r>
      <w:r w:rsidRPr="00F9194F">
        <w:rPr>
          <w:sz w:val="28"/>
          <w:szCs w:val="28"/>
        </w:rPr>
        <w:t>амкнутость слабо</w:t>
      </w:r>
      <w:r w:rsidRPr="00F9194F">
        <w:rPr>
          <w:color w:val="000000"/>
          <w:sz w:val="28"/>
          <w:szCs w:val="28"/>
        </w:rPr>
        <w:t xml:space="preserve"> замкнутого</w:t>
      </w:r>
      <w:r w:rsidRPr="00F9194F">
        <w:rPr>
          <w:sz w:val="28"/>
          <w:szCs w:val="28"/>
        </w:rPr>
        <w:t xml:space="preserve"> </w:t>
      </w:r>
      <w:r w:rsidRPr="00F9194F">
        <w:rPr>
          <w:color w:val="000000"/>
          <w:sz w:val="28"/>
          <w:szCs w:val="28"/>
        </w:rPr>
        <w:t xml:space="preserve">множества. Сфера замкнута, но не слабо замкнута. Слабая компактность компактного множества. Шар слабо компактен, но не компактен. Слабая замкнутость и ограниченность слабо компактного множества. Понятия </w:t>
      </w:r>
      <w:proofErr w:type="spellStart"/>
      <w:r w:rsidRPr="00F9194F">
        <w:rPr>
          <w:color w:val="000000"/>
          <w:sz w:val="28"/>
          <w:szCs w:val="28"/>
        </w:rPr>
        <w:t>предкомпактности</w:t>
      </w:r>
      <w:proofErr w:type="spellEnd"/>
      <w:r w:rsidRPr="00F9194F">
        <w:rPr>
          <w:color w:val="000000"/>
          <w:sz w:val="28"/>
          <w:szCs w:val="28"/>
        </w:rPr>
        <w:t xml:space="preserve">, слабой </w:t>
      </w:r>
      <w:proofErr w:type="spellStart"/>
      <w:r w:rsidRPr="00F9194F">
        <w:rPr>
          <w:color w:val="000000"/>
          <w:sz w:val="28"/>
          <w:szCs w:val="28"/>
        </w:rPr>
        <w:t>предкомпактности</w:t>
      </w:r>
      <w:proofErr w:type="spellEnd"/>
      <w:r w:rsidRPr="00F9194F">
        <w:rPr>
          <w:color w:val="000000"/>
          <w:sz w:val="28"/>
          <w:szCs w:val="28"/>
        </w:rPr>
        <w:t xml:space="preserve"> (ее эквивалентность ограниченности).</w:t>
      </w:r>
      <w:r w:rsidRPr="00F9194F">
        <w:rPr>
          <w:sz w:val="28"/>
          <w:szCs w:val="28"/>
        </w:rPr>
        <w:t xml:space="preserve"> Теорема </w:t>
      </w:r>
      <w:proofErr w:type="spellStart"/>
      <w:r w:rsidRPr="00F9194F">
        <w:rPr>
          <w:sz w:val="28"/>
          <w:szCs w:val="28"/>
        </w:rPr>
        <w:t>Мазура</w:t>
      </w:r>
      <w:proofErr w:type="spellEnd"/>
      <w:r w:rsidRPr="00F9194F">
        <w:rPr>
          <w:sz w:val="28"/>
          <w:szCs w:val="28"/>
        </w:rPr>
        <w:t xml:space="preserve">, следствия: теорема о выпуклом, замкнутом множестве; теорема о выпуклом, замкнутом, </w:t>
      </w:r>
      <w:r w:rsidRPr="00F9194F">
        <w:rPr>
          <w:color w:val="000000"/>
          <w:sz w:val="28"/>
          <w:szCs w:val="28"/>
        </w:rPr>
        <w:t>ограниченном</w:t>
      </w:r>
      <w:r w:rsidRPr="00F9194F">
        <w:rPr>
          <w:sz w:val="28"/>
          <w:szCs w:val="28"/>
        </w:rPr>
        <w:t xml:space="preserve"> множестве в гильбертовом </w:t>
      </w:r>
      <w:r w:rsidRPr="00F9194F">
        <w:rPr>
          <w:color w:val="000000"/>
          <w:sz w:val="28"/>
          <w:szCs w:val="28"/>
        </w:rPr>
        <w:t xml:space="preserve">пространстве. Замкнутое подмножество компакта компактно, слабо замкнутое подмножество слабого компакта слабо компактно. Классические примеры: шар, сфера, гиперплоскость, полупространство, эллипсоид, «Гильбертов кирпич». Пересечение выпуклых множеств, пересечение </w:t>
      </w:r>
      <w:r w:rsidRPr="00F9194F">
        <w:rPr>
          <w:sz w:val="28"/>
          <w:szCs w:val="28"/>
        </w:rPr>
        <w:t xml:space="preserve">замкнутых </w:t>
      </w:r>
      <w:r w:rsidRPr="00F9194F">
        <w:rPr>
          <w:color w:val="000000"/>
          <w:sz w:val="28"/>
          <w:szCs w:val="28"/>
        </w:rPr>
        <w:t xml:space="preserve">множеств. Примеры критериев компактности. </w:t>
      </w:r>
      <w:r w:rsidRPr="00F9194F">
        <w:rPr>
          <w:sz w:val="28"/>
          <w:szCs w:val="28"/>
        </w:rPr>
        <w:t>Теорема Вейерштрасса (слабый вариант) о существовании и свойствах решений задачи оптимизации.</w:t>
      </w:r>
    </w:p>
    <w:p w14:paraId="4AB37E9B" w14:textId="77777777" w:rsidR="00F9194F" w:rsidRPr="00F9194F" w:rsidRDefault="00F9194F" w:rsidP="00F9194F">
      <w:pPr>
        <w:spacing w:line="360" w:lineRule="auto"/>
        <w:rPr>
          <w:b/>
          <w:sz w:val="28"/>
          <w:szCs w:val="28"/>
        </w:rPr>
      </w:pPr>
      <w:r w:rsidRPr="00F9194F">
        <w:rPr>
          <w:b/>
          <w:sz w:val="28"/>
          <w:szCs w:val="28"/>
        </w:rPr>
        <w:t>Тема 8 – Дифференцирование</w:t>
      </w:r>
    </w:p>
    <w:p w14:paraId="01195E76" w14:textId="04676A66" w:rsidR="00F9194F" w:rsidRDefault="00F9194F" w:rsidP="00057702">
      <w:pPr>
        <w:spacing w:line="360" w:lineRule="auto"/>
        <w:ind w:firstLine="284"/>
        <w:jc w:val="both"/>
        <w:rPr>
          <w:sz w:val="28"/>
          <w:szCs w:val="28"/>
        </w:rPr>
      </w:pPr>
      <w:r w:rsidRPr="00F9194F">
        <w:rPr>
          <w:sz w:val="28"/>
          <w:szCs w:val="28"/>
        </w:rPr>
        <w:t xml:space="preserve">Определение дифференцируемости и (первой) производной </w:t>
      </w:r>
      <w:proofErr w:type="spellStart"/>
      <w:r w:rsidRPr="00F9194F">
        <w:rPr>
          <w:sz w:val="28"/>
          <w:szCs w:val="28"/>
        </w:rPr>
        <w:t>Фреше</w:t>
      </w:r>
      <w:proofErr w:type="spellEnd"/>
      <w:r w:rsidRPr="00F9194F">
        <w:rPr>
          <w:sz w:val="28"/>
          <w:szCs w:val="28"/>
        </w:rPr>
        <w:t xml:space="preserve"> для отображения, действующего в нормированных пространствах. Производная </w:t>
      </w:r>
      <w:proofErr w:type="spellStart"/>
      <w:r w:rsidRPr="00F9194F">
        <w:rPr>
          <w:sz w:val="28"/>
          <w:szCs w:val="28"/>
        </w:rPr>
        <w:t>Фреше</w:t>
      </w:r>
      <w:proofErr w:type="spellEnd"/>
      <w:r w:rsidRPr="00F9194F">
        <w:rPr>
          <w:sz w:val="28"/>
          <w:szCs w:val="28"/>
        </w:rPr>
        <w:t xml:space="preserve"> для функционала в гильбертовом </w:t>
      </w:r>
      <w:r w:rsidRPr="00F9194F">
        <w:rPr>
          <w:color w:val="000000"/>
          <w:sz w:val="28"/>
          <w:szCs w:val="28"/>
        </w:rPr>
        <w:t>пространстве</w:t>
      </w:r>
      <w:r w:rsidRPr="00F9194F">
        <w:rPr>
          <w:sz w:val="28"/>
          <w:szCs w:val="28"/>
        </w:rPr>
        <w:t xml:space="preserve">. Непрерывность, отсутствие слабой непрерывности, линейность, однозначность задания производной. Теорема о производной сложного отображения. Определение второй производной </w:t>
      </w:r>
      <w:proofErr w:type="spellStart"/>
      <w:r w:rsidRPr="00F9194F">
        <w:rPr>
          <w:sz w:val="28"/>
          <w:szCs w:val="28"/>
        </w:rPr>
        <w:t>Фреше</w:t>
      </w:r>
      <w:proofErr w:type="spellEnd"/>
      <w:r w:rsidRPr="00F9194F">
        <w:rPr>
          <w:sz w:val="28"/>
          <w:szCs w:val="28"/>
        </w:rPr>
        <w:t xml:space="preserve"> для отображения в нормированных пространствах и для функционала в гильбертовом </w:t>
      </w:r>
      <w:r w:rsidRPr="00F9194F">
        <w:rPr>
          <w:color w:val="000000"/>
          <w:sz w:val="28"/>
          <w:szCs w:val="28"/>
        </w:rPr>
        <w:t>пространстве</w:t>
      </w:r>
      <w:r w:rsidRPr="00F9194F">
        <w:rPr>
          <w:sz w:val="28"/>
          <w:szCs w:val="28"/>
        </w:rPr>
        <w:t xml:space="preserve">. Непрерывность второй производной, формула Тейлора. Примеры линейного, квадратичных функционалов, степенной функции. Необходимые и достаточные условия локального экстремума для функционала, один либо два </w:t>
      </w:r>
      <w:proofErr w:type="gramStart"/>
      <w:r w:rsidRPr="00F9194F">
        <w:rPr>
          <w:sz w:val="28"/>
          <w:szCs w:val="28"/>
        </w:rPr>
        <w:t>раза</w:t>
      </w:r>
      <w:proofErr w:type="gramEnd"/>
      <w:r w:rsidRPr="00F9194F">
        <w:rPr>
          <w:sz w:val="28"/>
          <w:szCs w:val="28"/>
        </w:rPr>
        <w:t xml:space="preserve"> дифференцируемого по </w:t>
      </w:r>
      <w:proofErr w:type="spellStart"/>
      <w:r w:rsidRPr="00F9194F">
        <w:rPr>
          <w:sz w:val="28"/>
          <w:szCs w:val="28"/>
        </w:rPr>
        <w:t>Фреше</w:t>
      </w:r>
      <w:proofErr w:type="spellEnd"/>
      <w:r w:rsidRPr="00F9194F">
        <w:rPr>
          <w:sz w:val="28"/>
          <w:szCs w:val="28"/>
        </w:rPr>
        <w:t>.</w:t>
      </w:r>
    </w:p>
    <w:p w14:paraId="0E697C10" w14:textId="0843824E" w:rsidR="007620CA" w:rsidRDefault="007620CA" w:rsidP="00057702">
      <w:pPr>
        <w:spacing w:line="360" w:lineRule="auto"/>
        <w:ind w:firstLine="284"/>
        <w:jc w:val="both"/>
        <w:rPr>
          <w:sz w:val="28"/>
          <w:szCs w:val="28"/>
        </w:rPr>
      </w:pPr>
    </w:p>
    <w:p w14:paraId="20EA9DE4" w14:textId="77777777" w:rsidR="007620CA" w:rsidRPr="00057702" w:rsidRDefault="007620CA" w:rsidP="00057702">
      <w:pPr>
        <w:spacing w:line="360" w:lineRule="auto"/>
        <w:ind w:firstLine="284"/>
        <w:jc w:val="both"/>
        <w:rPr>
          <w:sz w:val="28"/>
          <w:szCs w:val="28"/>
        </w:rPr>
      </w:pPr>
    </w:p>
    <w:p w14:paraId="4549833F" w14:textId="77777777" w:rsidR="00F9194F" w:rsidRPr="00F9194F" w:rsidRDefault="00F9194F" w:rsidP="00F9194F">
      <w:pPr>
        <w:tabs>
          <w:tab w:val="right" w:pos="851"/>
        </w:tabs>
        <w:spacing w:line="360" w:lineRule="auto"/>
        <w:rPr>
          <w:b/>
          <w:sz w:val="28"/>
          <w:szCs w:val="28"/>
        </w:rPr>
      </w:pPr>
      <w:r w:rsidRPr="00F9194F">
        <w:rPr>
          <w:b/>
          <w:sz w:val="28"/>
          <w:szCs w:val="28"/>
        </w:rPr>
        <w:lastRenderedPageBreak/>
        <w:t>Тема 9 – Критерии выпуклости, сильной выпуклости</w:t>
      </w:r>
    </w:p>
    <w:p w14:paraId="2D2D7CDE" w14:textId="0B5F2685" w:rsidR="00F9194F" w:rsidRPr="00057702" w:rsidRDefault="00F9194F" w:rsidP="00057702">
      <w:pPr>
        <w:spacing w:line="360" w:lineRule="auto"/>
        <w:ind w:firstLine="284"/>
        <w:jc w:val="both"/>
        <w:rPr>
          <w:sz w:val="28"/>
          <w:szCs w:val="28"/>
        </w:rPr>
      </w:pPr>
      <w:r w:rsidRPr="00F9194F">
        <w:rPr>
          <w:sz w:val="28"/>
          <w:szCs w:val="28"/>
        </w:rPr>
        <w:t xml:space="preserve">Строгая выпуклость, сильная выпуклость с константой сильной выпуклости. Сильная выпуклость неотрицательной линейной комбинации сильно выпуклых функционалов. Критерии выпуклости, сильной выпуклости для функционалов, один либо два раза непрерывно дифференцируемых по </w:t>
      </w:r>
      <w:proofErr w:type="spellStart"/>
      <w:r w:rsidRPr="00F9194F">
        <w:rPr>
          <w:sz w:val="28"/>
          <w:szCs w:val="28"/>
        </w:rPr>
        <w:t>Фреше</w:t>
      </w:r>
      <w:proofErr w:type="spellEnd"/>
      <w:r w:rsidRPr="00F9194F">
        <w:rPr>
          <w:sz w:val="28"/>
          <w:szCs w:val="28"/>
        </w:rPr>
        <w:t>. Примеры линейного, квадратичных функционалов, степенной функции. Теорема Вейерштрасса (сильно выпуклый вариант) о существовании и свойствах решений задачи оптимизации.</w:t>
      </w:r>
    </w:p>
    <w:p w14:paraId="451C23BE" w14:textId="77777777" w:rsidR="00F9194F" w:rsidRPr="00F9194F" w:rsidRDefault="00F9194F" w:rsidP="00F9194F">
      <w:pPr>
        <w:tabs>
          <w:tab w:val="right" w:pos="851"/>
        </w:tabs>
        <w:spacing w:line="360" w:lineRule="auto"/>
        <w:rPr>
          <w:b/>
          <w:sz w:val="28"/>
          <w:szCs w:val="28"/>
        </w:rPr>
      </w:pPr>
      <w:r w:rsidRPr="00F9194F">
        <w:rPr>
          <w:b/>
          <w:sz w:val="28"/>
          <w:szCs w:val="28"/>
        </w:rPr>
        <w:t>Тема 10 – Метрическая проекция</w:t>
      </w:r>
    </w:p>
    <w:p w14:paraId="6D801A11" w14:textId="0B9DFFA6" w:rsidR="009356AE" w:rsidRPr="00057702" w:rsidRDefault="00F9194F" w:rsidP="00057702">
      <w:pPr>
        <w:spacing w:line="360" w:lineRule="auto"/>
        <w:ind w:firstLine="284"/>
        <w:jc w:val="both"/>
        <w:rPr>
          <w:sz w:val="28"/>
          <w:szCs w:val="28"/>
        </w:rPr>
      </w:pPr>
      <w:r w:rsidRPr="00F9194F">
        <w:rPr>
          <w:sz w:val="28"/>
          <w:szCs w:val="28"/>
        </w:rPr>
        <w:t xml:space="preserve">Метрическая проекция на выпуклое замкнутое множество в гильбертовом </w:t>
      </w:r>
      <w:r w:rsidRPr="00F9194F">
        <w:rPr>
          <w:color w:val="000000"/>
          <w:sz w:val="28"/>
          <w:szCs w:val="28"/>
        </w:rPr>
        <w:t>пространстве. Существование и единственность проекции, нестрогая сжимаемость оператора проектирования, характеристическое свойство проекции. Примеры проектирования на гиперплоскость, полупространство, слой, шар. Формула проектирования на замкнутое подпространство. Теорема о проектировании на пересечение типовых множеств.</w:t>
      </w:r>
    </w:p>
    <w:p w14:paraId="691E85CA" w14:textId="02ED87D1" w:rsidR="00F9194F" w:rsidRPr="00F9194F" w:rsidRDefault="00F9194F" w:rsidP="00F9194F">
      <w:pPr>
        <w:tabs>
          <w:tab w:val="right" w:pos="851"/>
        </w:tabs>
        <w:spacing w:line="360" w:lineRule="auto"/>
        <w:rPr>
          <w:b/>
          <w:sz w:val="28"/>
          <w:szCs w:val="28"/>
        </w:rPr>
      </w:pPr>
      <w:r w:rsidRPr="00F9194F">
        <w:rPr>
          <w:b/>
          <w:sz w:val="28"/>
          <w:szCs w:val="28"/>
        </w:rPr>
        <w:t>Тема 11 – Критерии оптимальности в задачах оптимизации</w:t>
      </w:r>
    </w:p>
    <w:p w14:paraId="52FF928A" w14:textId="00672B3D" w:rsidR="00F9194F" w:rsidRDefault="00F9194F" w:rsidP="00F9194F">
      <w:pPr>
        <w:spacing w:line="360" w:lineRule="auto"/>
        <w:ind w:firstLine="284"/>
        <w:jc w:val="both"/>
        <w:rPr>
          <w:sz w:val="28"/>
          <w:szCs w:val="28"/>
        </w:rPr>
      </w:pPr>
      <w:r w:rsidRPr="00F9194F">
        <w:rPr>
          <w:sz w:val="28"/>
          <w:szCs w:val="28"/>
        </w:rPr>
        <w:t>Необходимые и достаточные условия оптимальности в задаче минимизации дифференцируемого функционала на выпуклом множестве. Пример решения задачи оптимального управления. Проекционная форма необходимых и достаточных условий оптимальности, пример решения задачи минимизации.</w:t>
      </w:r>
    </w:p>
    <w:p w14:paraId="4519A9DF" w14:textId="77777777" w:rsidR="007620CA" w:rsidRDefault="007620CA" w:rsidP="007620CA">
      <w:pPr>
        <w:widowControl/>
        <w:autoSpaceDE/>
        <w:autoSpaceDN/>
        <w:adjustRightInd/>
        <w:spacing w:after="200" w:line="276" w:lineRule="auto"/>
        <w:rPr>
          <w:b/>
          <w:sz w:val="28"/>
          <w:szCs w:val="28"/>
        </w:rPr>
      </w:pPr>
      <w:bookmarkStart w:id="17" w:name="_Toc73917214"/>
    </w:p>
    <w:p w14:paraId="6E28ED68" w14:textId="28DCC4A0" w:rsidR="002662C8" w:rsidRPr="007620CA" w:rsidRDefault="004145E5" w:rsidP="007620CA">
      <w:pPr>
        <w:widowControl/>
        <w:autoSpaceDE/>
        <w:autoSpaceDN/>
        <w:adjustRightInd/>
        <w:spacing w:after="200" w:line="276" w:lineRule="auto"/>
        <w:rPr>
          <w:b/>
          <w:bCs/>
          <w:kern w:val="36"/>
          <w:sz w:val="28"/>
          <w:szCs w:val="28"/>
        </w:rPr>
      </w:pPr>
      <w:r w:rsidRPr="007620CA">
        <w:rPr>
          <w:b/>
          <w:sz w:val="28"/>
          <w:szCs w:val="28"/>
        </w:rPr>
        <w:t xml:space="preserve">5.2. </w:t>
      </w:r>
      <w:proofErr w:type="spellStart"/>
      <w:r w:rsidRPr="007620CA">
        <w:rPr>
          <w:b/>
          <w:sz w:val="28"/>
          <w:szCs w:val="28"/>
        </w:rPr>
        <w:t>Учебно</w:t>
      </w:r>
      <w:proofErr w:type="spellEnd"/>
      <w:r w:rsidRPr="007620CA">
        <w:rPr>
          <w:b/>
          <w:sz w:val="28"/>
          <w:szCs w:val="28"/>
        </w:rPr>
        <w:t>–тематический план</w:t>
      </w:r>
      <w:bookmarkStart w:id="18" w:name="_Hlk124380463"/>
      <w:bookmarkEnd w:id="17"/>
    </w:p>
    <w:tbl>
      <w:tblPr>
        <w:tblW w:w="5224" w:type="pct"/>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405"/>
        <w:gridCol w:w="888"/>
        <w:gridCol w:w="986"/>
        <w:gridCol w:w="995"/>
        <w:gridCol w:w="1608"/>
        <w:gridCol w:w="1080"/>
        <w:gridCol w:w="2086"/>
      </w:tblGrid>
      <w:tr w:rsidR="009356AE" w:rsidRPr="002662C8" w14:paraId="267BB038" w14:textId="77777777" w:rsidTr="00B033F6">
        <w:tc>
          <w:tcPr>
            <w:tcW w:w="283" w:type="pct"/>
            <w:vMerge w:val="restart"/>
            <w:shd w:val="clear" w:color="auto" w:fill="auto"/>
            <w:vAlign w:val="center"/>
          </w:tcPr>
          <w:bookmarkEnd w:id="18"/>
          <w:p w14:paraId="3B1169C9" w14:textId="77777777" w:rsidR="009356AE" w:rsidRPr="002662C8" w:rsidRDefault="009356AE" w:rsidP="00A43C00">
            <w:pPr>
              <w:tabs>
                <w:tab w:val="right" w:pos="851"/>
              </w:tabs>
              <w:ind w:firstLine="709"/>
              <w:jc w:val="center"/>
              <w:rPr>
                <w:b/>
              </w:rPr>
            </w:pPr>
            <w:r w:rsidRPr="002662C8">
              <w:rPr>
                <w:b/>
              </w:rPr>
              <w:t>№№ п/п</w:t>
            </w:r>
          </w:p>
        </w:tc>
        <w:tc>
          <w:tcPr>
            <w:tcW w:w="1129" w:type="pct"/>
            <w:vMerge w:val="restart"/>
            <w:shd w:val="clear" w:color="auto" w:fill="auto"/>
            <w:vAlign w:val="center"/>
          </w:tcPr>
          <w:p w14:paraId="261417A4" w14:textId="2F0EB0B1" w:rsidR="009356AE" w:rsidRPr="002662C8" w:rsidRDefault="00B033F6" w:rsidP="002662C8">
            <w:pPr>
              <w:tabs>
                <w:tab w:val="right" w:pos="851"/>
              </w:tabs>
              <w:jc w:val="center"/>
              <w:rPr>
                <w:sz w:val="24"/>
                <w:szCs w:val="24"/>
              </w:rPr>
            </w:pPr>
            <w:r>
              <w:rPr>
                <w:b/>
                <w:sz w:val="24"/>
                <w:szCs w:val="24"/>
              </w:rPr>
              <w:t>Наименование тем (разделов</w:t>
            </w:r>
            <w:r w:rsidR="009356AE" w:rsidRPr="002662C8">
              <w:rPr>
                <w:b/>
                <w:sz w:val="24"/>
                <w:szCs w:val="24"/>
              </w:rPr>
              <w:t>) дисциплины</w:t>
            </w:r>
          </w:p>
        </w:tc>
        <w:tc>
          <w:tcPr>
            <w:tcW w:w="2608" w:type="pct"/>
            <w:gridSpan w:val="5"/>
            <w:vAlign w:val="center"/>
          </w:tcPr>
          <w:p w14:paraId="6BDBBD53" w14:textId="77777777" w:rsidR="009356AE" w:rsidRPr="002662C8" w:rsidRDefault="009356AE" w:rsidP="002662C8">
            <w:pPr>
              <w:tabs>
                <w:tab w:val="right" w:pos="851"/>
              </w:tabs>
              <w:jc w:val="center"/>
              <w:rPr>
                <w:b/>
                <w:sz w:val="24"/>
                <w:szCs w:val="24"/>
              </w:rPr>
            </w:pPr>
            <w:r w:rsidRPr="002662C8">
              <w:rPr>
                <w:b/>
                <w:sz w:val="24"/>
                <w:szCs w:val="24"/>
              </w:rPr>
              <w:t>Трудоемкость в часах</w:t>
            </w:r>
          </w:p>
        </w:tc>
        <w:tc>
          <w:tcPr>
            <w:tcW w:w="979" w:type="pct"/>
            <w:vMerge w:val="restart"/>
            <w:vAlign w:val="center"/>
          </w:tcPr>
          <w:p w14:paraId="67FB15AE" w14:textId="77777777" w:rsidR="009356AE" w:rsidRPr="002662C8" w:rsidRDefault="009356AE" w:rsidP="002662C8">
            <w:pPr>
              <w:tabs>
                <w:tab w:val="right" w:pos="851"/>
              </w:tabs>
              <w:jc w:val="center"/>
              <w:rPr>
                <w:b/>
                <w:sz w:val="24"/>
                <w:szCs w:val="24"/>
              </w:rPr>
            </w:pPr>
            <w:r w:rsidRPr="002662C8">
              <w:rPr>
                <w:b/>
                <w:sz w:val="24"/>
                <w:szCs w:val="24"/>
              </w:rPr>
              <w:t>Формы текущего контроля успеваемости</w:t>
            </w:r>
          </w:p>
        </w:tc>
      </w:tr>
      <w:tr w:rsidR="009356AE" w:rsidRPr="002662C8" w14:paraId="7C42040D" w14:textId="77777777" w:rsidTr="00B033F6">
        <w:tc>
          <w:tcPr>
            <w:tcW w:w="283" w:type="pct"/>
            <w:vMerge/>
            <w:shd w:val="clear" w:color="auto" w:fill="auto"/>
          </w:tcPr>
          <w:p w14:paraId="72241F6B" w14:textId="77777777" w:rsidR="009356AE" w:rsidRPr="002662C8" w:rsidRDefault="009356AE" w:rsidP="002662C8">
            <w:pPr>
              <w:tabs>
                <w:tab w:val="right" w:pos="851"/>
              </w:tabs>
              <w:ind w:firstLine="709"/>
              <w:jc w:val="both"/>
              <w:rPr>
                <w:sz w:val="24"/>
                <w:szCs w:val="24"/>
              </w:rPr>
            </w:pPr>
          </w:p>
        </w:tc>
        <w:tc>
          <w:tcPr>
            <w:tcW w:w="1129" w:type="pct"/>
            <w:vMerge/>
            <w:shd w:val="clear" w:color="auto" w:fill="auto"/>
            <w:vAlign w:val="center"/>
          </w:tcPr>
          <w:p w14:paraId="6ED64C39" w14:textId="77777777" w:rsidR="009356AE" w:rsidRPr="002662C8" w:rsidRDefault="009356AE" w:rsidP="002662C8">
            <w:pPr>
              <w:tabs>
                <w:tab w:val="right" w:pos="851"/>
              </w:tabs>
              <w:ind w:firstLine="709"/>
              <w:rPr>
                <w:sz w:val="24"/>
                <w:szCs w:val="24"/>
              </w:rPr>
            </w:pPr>
          </w:p>
        </w:tc>
        <w:tc>
          <w:tcPr>
            <w:tcW w:w="417" w:type="pct"/>
            <w:vMerge w:val="restart"/>
            <w:shd w:val="clear" w:color="auto" w:fill="auto"/>
            <w:vAlign w:val="center"/>
          </w:tcPr>
          <w:p w14:paraId="2E370664" w14:textId="77777777" w:rsidR="009356AE" w:rsidRPr="002662C8" w:rsidRDefault="009356AE" w:rsidP="002662C8">
            <w:pPr>
              <w:tabs>
                <w:tab w:val="right" w:pos="851"/>
              </w:tabs>
              <w:jc w:val="center"/>
              <w:rPr>
                <w:b/>
                <w:sz w:val="24"/>
                <w:szCs w:val="24"/>
              </w:rPr>
            </w:pPr>
            <w:r w:rsidRPr="002662C8">
              <w:rPr>
                <w:b/>
                <w:sz w:val="24"/>
                <w:szCs w:val="24"/>
              </w:rPr>
              <w:t>Всего</w:t>
            </w:r>
          </w:p>
        </w:tc>
        <w:tc>
          <w:tcPr>
            <w:tcW w:w="1685" w:type="pct"/>
            <w:gridSpan w:val="3"/>
            <w:shd w:val="clear" w:color="auto" w:fill="auto"/>
            <w:vAlign w:val="center"/>
          </w:tcPr>
          <w:p w14:paraId="648B175C" w14:textId="05EF352F" w:rsidR="00B033F6" w:rsidRDefault="00B033F6" w:rsidP="002662C8">
            <w:pPr>
              <w:tabs>
                <w:tab w:val="right" w:pos="851"/>
              </w:tabs>
              <w:jc w:val="center"/>
              <w:rPr>
                <w:b/>
                <w:sz w:val="24"/>
                <w:szCs w:val="24"/>
              </w:rPr>
            </w:pPr>
            <w:r>
              <w:rPr>
                <w:b/>
                <w:sz w:val="24"/>
                <w:szCs w:val="24"/>
              </w:rPr>
              <w:t>Контактная работа -</w:t>
            </w:r>
          </w:p>
          <w:p w14:paraId="0FFD0286" w14:textId="2FBC440B" w:rsidR="009356AE" w:rsidRPr="002662C8" w:rsidRDefault="009356AE" w:rsidP="002662C8">
            <w:pPr>
              <w:tabs>
                <w:tab w:val="right" w:pos="851"/>
              </w:tabs>
              <w:jc w:val="center"/>
              <w:rPr>
                <w:b/>
                <w:sz w:val="24"/>
                <w:szCs w:val="24"/>
              </w:rPr>
            </w:pPr>
            <w:r w:rsidRPr="002662C8">
              <w:rPr>
                <w:b/>
                <w:sz w:val="24"/>
                <w:szCs w:val="24"/>
              </w:rPr>
              <w:t>Аудиторная работа</w:t>
            </w:r>
          </w:p>
        </w:tc>
        <w:tc>
          <w:tcPr>
            <w:tcW w:w="507" w:type="pct"/>
            <w:vMerge w:val="restart"/>
            <w:shd w:val="clear" w:color="auto" w:fill="auto"/>
            <w:vAlign w:val="center"/>
          </w:tcPr>
          <w:p w14:paraId="78567A23" w14:textId="00106D72" w:rsidR="009356AE" w:rsidRPr="002662C8" w:rsidRDefault="009356AE" w:rsidP="002662C8">
            <w:pPr>
              <w:tabs>
                <w:tab w:val="right" w:pos="851"/>
              </w:tabs>
              <w:jc w:val="center"/>
              <w:rPr>
                <w:sz w:val="24"/>
                <w:szCs w:val="24"/>
              </w:rPr>
            </w:pPr>
            <w:r w:rsidRPr="002662C8">
              <w:rPr>
                <w:b/>
                <w:sz w:val="24"/>
                <w:szCs w:val="24"/>
              </w:rPr>
              <w:t>Самост</w:t>
            </w:r>
            <w:r>
              <w:rPr>
                <w:b/>
                <w:sz w:val="24"/>
                <w:szCs w:val="24"/>
              </w:rPr>
              <w:t xml:space="preserve">оятельная </w:t>
            </w:r>
            <w:r w:rsidRPr="002662C8">
              <w:rPr>
                <w:b/>
                <w:sz w:val="24"/>
                <w:szCs w:val="24"/>
              </w:rPr>
              <w:t xml:space="preserve"> работа</w:t>
            </w:r>
          </w:p>
        </w:tc>
        <w:tc>
          <w:tcPr>
            <w:tcW w:w="979" w:type="pct"/>
            <w:vMerge/>
            <w:vAlign w:val="center"/>
          </w:tcPr>
          <w:p w14:paraId="2898780B" w14:textId="77777777" w:rsidR="009356AE" w:rsidRPr="002662C8" w:rsidRDefault="009356AE" w:rsidP="002662C8">
            <w:pPr>
              <w:tabs>
                <w:tab w:val="right" w:pos="851"/>
              </w:tabs>
              <w:ind w:firstLine="709"/>
              <w:jc w:val="center"/>
              <w:rPr>
                <w:sz w:val="24"/>
                <w:szCs w:val="24"/>
              </w:rPr>
            </w:pPr>
          </w:p>
        </w:tc>
      </w:tr>
      <w:tr w:rsidR="009356AE" w:rsidRPr="002662C8" w14:paraId="6B5EB60A" w14:textId="77777777" w:rsidTr="00B033F6">
        <w:tc>
          <w:tcPr>
            <w:tcW w:w="283" w:type="pct"/>
            <w:vMerge/>
            <w:shd w:val="clear" w:color="auto" w:fill="auto"/>
          </w:tcPr>
          <w:p w14:paraId="0BA2608F" w14:textId="77777777" w:rsidR="009356AE" w:rsidRPr="002662C8" w:rsidRDefault="009356AE" w:rsidP="002662C8">
            <w:pPr>
              <w:tabs>
                <w:tab w:val="right" w:pos="851"/>
              </w:tabs>
              <w:ind w:firstLine="709"/>
              <w:jc w:val="both"/>
              <w:rPr>
                <w:sz w:val="24"/>
                <w:szCs w:val="24"/>
              </w:rPr>
            </w:pPr>
          </w:p>
        </w:tc>
        <w:tc>
          <w:tcPr>
            <w:tcW w:w="1129" w:type="pct"/>
            <w:vMerge/>
            <w:shd w:val="clear" w:color="auto" w:fill="auto"/>
            <w:vAlign w:val="center"/>
          </w:tcPr>
          <w:p w14:paraId="6F5F0EE9" w14:textId="77777777" w:rsidR="009356AE" w:rsidRPr="002662C8" w:rsidRDefault="009356AE" w:rsidP="002662C8">
            <w:pPr>
              <w:tabs>
                <w:tab w:val="right" w:pos="851"/>
              </w:tabs>
              <w:ind w:firstLine="709"/>
              <w:rPr>
                <w:sz w:val="24"/>
                <w:szCs w:val="24"/>
              </w:rPr>
            </w:pPr>
          </w:p>
        </w:tc>
        <w:tc>
          <w:tcPr>
            <w:tcW w:w="417" w:type="pct"/>
            <w:vMerge/>
            <w:shd w:val="clear" w:color="auto" w:fill="auto"/>
            <w:vAlign w:val="center"/>
          </w:tcPr>
          <w:p w14:paraId="2CCBECFE" w14:textId="77777777" w:rsidR="009356AE" w:rsidRPr="002662C8" w:rsidRDefault="009356AE" w:rsidP="002662C8">
            <w:pPr>
              <w:tabs>
                <w:tab w:val="right" w:pos="851"/>
              </w:tabs>
              <w:ind w:firstLine="709"/>
              <w:jc w:val="center"/>
              <w:rPr>
                <w:sz w:val="24"/>
                <w:szCs w:val="24"/>
              </w:rPr>
            </w:pPr>
          </w:p>
        </w:tc>
        <w:tc>
          <w:tcPr>
            <w:tcW w:w="463" w:type="pct"/>
            <w:shd w:val="clear" w:color="auto" w:fill="auto"/>
          </w:tcPr>
          <w:p w14:paraId="264F98ED" w14:textId="77777777" w:rsidR="009356AE" w:rsidRPr="002662C8" w:rsidRDefault="009356AE" w:rsidP="002662C8">
            <w:pPr>
              <w:tabs>
                <w:tab w:val="right" w:pos="851"/>
              </w:tabs>
              <w:rPr>
                <w:sz w:val="24"/>
                <w:szCs w:val="24"/>
              </w:rPr>
            </w:pPr>
            <w:r w:rsidRPr="002662C8">
              <w:rPr>
                <w:sz w:val="24"/>
                <w:szCs w:val="24"/>
              </w:rPr>
              <w:t xml:space="preserve">Общая, в </w:t>
            </w:r>
            <w:proofErr w:type="spellStart"/>
            <w:r w:rsidRPr="002662C8">
              <w:rPr>
                <w:sz w:val="24"/>
                <w:szCs w:val="24"/>
              </w:rPr>
              <w:t>т.ч</w:t>
            </w:r>
            <w:proofErr w:type="spellEnd"/>
            <w:r w:rsidRPr="002662C8">
              <w:rPr>
                <w:sz w:val="24"/>
                <w:szCs w:val="24"/>
              </w:rPr>
              <w:t>.:</w:t>
            </w:r>
          </w:p>
        </w:tc>
        <w:tc>
          <w:tcPr>
            <w:tcW w:w="467" w:type="pct"/>
            <w:shd w:val="clear" w:color="auto" w:fill="auto"/>
          </w:tcPr>
          <w:p w14:paraId="56AA8EF8" w14:textId="77777777" w:rsidR="009356AE" w:rsidRPr="002662C8" w:rsidRDefault="009356AE" w:rsidP="002662C8">
            <w:pPr>
              <w:tabs>
                <w:tab w:val="right" w:pos="851"/>
              </w:tabs>
              <w:rPr>
                <w:sz w:val="24"/>
                <w:szCs w:val="24"/>
              </w:rPr>
            </w:pPr>
            <w:r w:rsidRPr="002662C8">
              <w:rPr>
                <w:sz w:val="24"/>
                <w:szCs w:val="24"/>
              </w:rPr>
              <w:t>Лекции</w:t>
            </w:r>
          </w:p>
        </w:tc>
        <w:tc>
          <w:tcPr>
            <w:tcW w:w="755" w:type="pct"/>
            <w:shd w:val="clear" w:color="auto" w:fill="auto"/>
          </w:tcPr>
          <w:p w14:paraId="50F1FE7B" w14:textId="2316EC63" w:rsidR="009356AE" w:rsidRPr="002662C8" w:rsidRDefault="009356AE" w:rsidP="009356AE">
            <w:pPr>
              <w:tabs>
                <w:tab w:val="right" w:pos="851"/>
              </w:tabs>
              <w:jc w:val="center"/>
              <w:rPr>
                <w:sz w:val="24"/>
                <w:szCs w:val="24"/>
              </w:rPr>
            </w:pPr>
            <w:r w:rsidRPr="002662C8">
              <w:rPr>
                <w:sz w:val="24"/>
                <w:szCs w:val="24"/>
              </w:rPr>
              <w:t>Семинары, практические занятия</w:t>
            </w:r>
          </w:p>
        </w:tc>
        <w:tc>
          <w:tcPr>
            <w:tcW w:w="507" w:type="pct"/>
            <w:vMerge/>
            <w:shd w:val="clear" w:color="auto" w:fill="auto"/>
            <w:vAlign w:val="center"/>
          </w:tcPr>
          <w:p w14:paraId="6EBC866E" w14:textId="77777777" w:rsidR="009356AE" w:rsidRPr="002662C8" w:rsidRDefault="009356AE" w:rsidP="002662C8">
            <w:pPr>
              <w:tabs>
                <w:tab w:val="right" w:pos="851"/>
              </w:tabs>
              <w:ind w:firstLine="709"/>
              <w:jc w:val="center"/>
              <w:rPr>
                <w:sz w:val="24"/>
                <w:szCs w:val="24"/>
              </w:rPr>
            </w:pPr>
          </w:p>
        </w:tc>
        <w:tc>
          <w:tcPr>
            <w:tcW w:w="979" w:type="pct"/>
            <w:vMerge/>
            <w:vAlign w:val="center"/>
          </w:tcPr>
          <w:p w14:paraId="517E0A51" w14:textId="77777777" w:rsidR="009356AE" w:rsidRPr="002662C8" w:rsidRDefault="009356AE" w:rsidP="002662C8">
            <w:pPr>
              <w:tabs>
                <w:tab w:val="right" w:pos="851"/>
              </w:tabs>
              <w:ind w:firstLine="709"/>
              <w:jc w:val="center"/>
              <w:rPr>
                <w:sz w:val="24"/>
                <w:szCs w:val="24"/>
              </w:rPr>
            </w:pPr>
          </w:p>
        </w:tc>
      </w:tr>
      <w:tr w:rsidR="00F549E8" w:rsidRPr="002662C8" w14:paraId="7A428508" w14:textId="77777777" w:rsidTr="00B033F6">
        <w:tc>
          <w:tcPr>
            <w:tcW w:w="283" w:type="pct"/>
            <w:shd w:val="clear" w:color="auto" w:fill="auto"/>
            <w:vAlign w:val="center"/>
          </w:tcPr>
          <w:p w14:paraId="2B7A9E10" w14:textId="77777777" w:rsidR="002662C8" w:rsidRPr="002662C8" w:rsidRDefault="002662C8" w:rsidP="002662C8">
            <w:pPr>
              <w:tabs>
                <w:tab w:val="right" w:pos="851"/>
              </w:tabs>
              <w:rPr>
                <w:sz w:val="24"/>
                <w:szCs w:val="24"/>
              </w:rPr>
            </w:pPr>
            <w:r w:rsidRPr="002662C8">
              <w:rPr>
                <w:sz w:val="24"/>
                <w:szCs w:val="24"/>
              </w:rPr>
              <w:t>1.</w:t>
            </w:r>
          </w:p>
        </w:tc>
        <w:tc>
          <w:tcPr>
            <w:tcW w:w="1129" w:type="pct"/>
            <w:shd w:val="clear" w:color="auto" w:fill="auto"/>
            <w:vAlign w:val="center"/>
          </w:tcPr>
          <w:p w14:paraId="1A0E8C2E" w14:textId="77777777" w:rsidR="002662C8" w:rsidRPr="002662C8" w:rsidRDefault="002662C8" w:rsidP="002662C8">
            <w:pPr>
              <w:tabs>
                <w:tab w:val="right" w:pos="851"/>
              </w:tabs>
              <w:rPr>
                <w:sz w:val="24"/>
                <w:szCs w:val="24"/>
              </w:rPr>
            </w:pPr>
            <w:r w:rsidRPr="002662C8">
              <w:rPr>
                <w:sz w:val="24"/>
                <w:szCs w:val="24"/>
              </w:rPr>
              <w:t>Множества, мера,</w:t>
            </w:r>
            <w:r w:rsidRPr="002662C8">
              <w:rPr>
                <w:color w:val="000000"/>
                <w:sz w:val="24"/>
                <w:szCs w:val="24"/>
              </w:rPr>
              <w:t xml:space="preserve"> измеримые функции, </w:t>
            </w:r>
            <w:r w:rsidRPr="002662C8">
              <w:rPr>
                <w:sz w:val="24"/>
                <w:szCs w:val="24"/>
              </w:rPr>
              <w:t>интеграл Лебега</w:t>
            </w:r>
          </w:p>
        </w:tc>
        <w:tc>
          <w:tcPr>
            <w:tcW w:w="417" w:type="pct"/>
            <w:shd w:val="clear" w:color="auto" w:fill="auto"/>
            <w:vAlign w:val="center"/>
          </w:tcPr>
          <w:p w14:paraId="3B247550" w14:textId="77777777" w:rsidR="002662C8" w:rsidRPr="002662C8" w:rsidRDefault="002662C8" w:rsidP="002662C8">
            <w:pPr>
              <w:tabs>
                <w:tab w:val="right" w:pos="851"/>
              </w:tabs>
              <w:jc w:val="center"/>
              <w:rPr>
                <w:sz w:val="24"/>
                <w:szCs w:val="24"/>
              </w:rPr>
            </w:pPr>
            <w:r w:rsidRPr="002662C8">
              <w:rPr>
                <w:sz w:val="24"/>
                <w:szCs w:val="24"/>
              </w:rPr>
              <w:t>19</w:t>
            </w:r>
          </w:p>
        </w:tc>
        <w:tc>
          <w:tcPr>
            <w:tcW w:w="463" w:type="pct"/>
            <w:shd w:val="clear" w:color="auto" w:fill="auto"/>
            <w:vAlign w:val="center"/>
          </w:tcPr>
          <w:p w14:paraId="00B5452C" w14:textId="66A02A7C" w:rsidR="002662C8" w:rsidRPr="002662C8" w:rsidRDefault="00A177E0" w:rsidP="002662C8">
            <w:pPr>
              <w:tabs>
                <w:tab w:val="right" w:pos="851"/>
              </w:tabs>
              <w:jc w:val="center"/>
              <w:rPr>
                <w:sz w:val="24"/>
                <w:szCs w:val="24"/>
              </w:rPr>
            </w:pPr>
            <w:r>
              <w:rPr>
                <w:sz w:val="24"/>
                <w:szCs w:val="24"/>
              </w:rPr>
              <w:t>6</w:t>
            </w:r>
          </w:p>
        </w:tc>
        <w:tc>
          <w:tcPr>
            <w:tcW w:w="467" w:type="pct"/>
            <w:shd w:val="clear" w:color="auto" w:fill="auto"/>
            <w:vAlign w:val="center"/>
          </w:tcPr>
          <w:p w14:paraId="452B6AEC" w14:textId="77777777" w:rsidR="002662C8" w:rsidRPr="002662C8" w:rsidRDefault="002662C8" w:rsidP="002662C8">
            <w:pPr>
              <w:tabs>
                <w:tab w:val="right" w:pos="851"/>
              </w:tabs>
              <w:jc w:val="center"/>
              <w:rPr>
                <w:sz w:val="24"/>
                <w:szCs w:val="24"/>
              </w:rPr>
            </w:pPr>
            <w:r w:rsidRPr="002662C8">
              <w:rPr>
                <w:sz w:val="24"/>
                <w:szCs w:val="24"/>
              </w:rPr>
              <w:t>3</w:t>
            </w:r>
          </w:p>
        </w:tc>
        <w:tc>
          <w:tcPr>
            <w:tcW w:w="755" w:type="pct"/>
            <w:shd w:val="clear" w:color="auto" w:fill="auto"/>
            <w:vAlign w:val="center"/>
          </w:tcPr>
          <w:p w14:paraId="154323E3" w14:textId="46B30662" w:rsidR="002662C8" w:rsidRPr="002662C8" w:rsidRDefault="00A43C00" w:rsidP="002662C8">
            <w:pPr>
              <w:tabs>
                <w:tab w:val="right" w:pos="851"/>
              </w:tabs>
              <w:jc w:val="center"/>
              <w:rPr>
                <w:sz w:val="24"/>
                <w:szCs w:val="24"/>
              </w:rPr>
            </w:pPr>
            <w:r>
              <w:rPr>
                <w:sz w:val="24"/>
                <w:szCs w:val="24"/>
              </w:rPr>
              <w:t>3</w:t>
            </w:r>
          </w:p>
        </w:tc>
        <w:tc>
          <w:tcPr>
            <w:tcW w:w="507" w:type="pct"/>
            <w:shd w:val="clear" w:color="auto" w:fill="auto"/>
            <w:vAlign w:val="center"/>
          </w:tcPr>
          <w:p w14:paraId="4BC47D40" w14:textId="41A04494" w:rsidR="002662C8" w:rsidRPr="002662C8" w:rsidRDefault="002662C8" w:rsidP="002662C8">
            <w:pPr>
              <w:tabs>
                <w:tab w:val="right" w:pos="851"/>
              </w:tabs>
              <w:jc w:val="center"/>
              <w:rPr>
                <w:sz w:val="24"/>
                <w:szCs w:val="24"/>
              </w:rPr>
            </w:pPr>
            <w:r w:rsidRPr="002662C8">
              <w:rPr>
                <w:sz w:val="24"/>
                <w:szCs w:val="24"/>
              </w:rPr>
              <w:t>1</w:t>
            </w:r>
            <w:r w:rsidR="00A177E0">
              <w:rPr>
                <w:sz w:val="24"/>
                <w:szCs w:val="24"/>
              </w:rPr>
              <w:t>3</w:t>
            </w:r>
          </w:p>
        </w:tc>
        <w:tc>
          <w:tcPr>
            <w:tcW w:w="979" w:type="pct"/>
            <w:vMerge w:val="restart"/>
            <w:vAlign w:val="center"/>
          </w:tcPr>
          <w:p w14:paraId="1416C359" w14:textId="77777777" w:rsidR="002662C8" w:rsidRDefault="002662C8" w:rsidP="002662C8">
            <w:pPr>
              <w:tabs>
                <w:tab w:val="right" w:pos="851"/>
              </w:tabs>
              <w:rPr>
                <w:sz w:val="24"/>
                <w:szCs w:val="24"/>
              </w:rPr>
            </w:pPr>
            <w:r w:rsidRPr="002662C8">
              <w:rPr>
                <w:sz w:val="24"/>
                <w:szCs w:val="24"/>
              </w:rPr>
              <w:t xml:space="preserve">Самостоятельные работы. Решение задач на практических занятиях. Обсуждение домашних заданий. </w:t>
            </w:r>
          </w:p>
          <w:p w14:paraId="434AB6E0" w14:textId="77777777" w:rsidR="007620CA" w:rsidRDefault="007620CA" w:rsidP="002662C8">
            <w:pPr>
              <w:tabs>
                <w:tab w:val="right" w:pos="851"/>
              </w:tabs>
              <w:rPr>
                <w:sz w:val="24"/>
                <w:szCs w:val="24"/>
              </w:rPr>
            </w:pPr>
          </w:p>
          <w:p w14:paraId="0855C064" w14:textId="77777777" w:rsidR="007620CA" w:rsidRDefault="007620CA" w:rsidP="002662C8">
            <w:pPr>
              <w:tabs>
                <w:tab w:val="right" w:pos="851"/>
              </w:tabs>
              <w:rPr>
                <w:sz w:val="24"/>
                <w:szCs w:val="24"/>
              </w:rPr>
            </w:pPr>
          </w:p>
          <w:p w14:paraId="7886C1B2" w14:textId="77777777" w:rsidR="007620CA" w:rsidRDefault="007620CA" w:rsidP="002662C8">
            <w:pPr>
              <w:tabs>
                <w:tab w:val="right" w:pos="851"/>
              </w:tabs>
              <w:rPr>
                <w:sz w:val="24"/>
                <w:szCs w:val="24"/>
              </w:rPr>
            </w:pPr>
          </w:p>
          <w:p w14:paraId="06A73C0F" w14:textId="77777777" w:rsidR="007620CA" w:rsidRDefault="007620CA" w:rsidP="002662C8">
            <w:pPr>
              <w:tabs>
                <w:tab w:val="right" w:pos="851"/>
              </w:tabs>
              <w:rPr>
                <w:sz w:val="24"/>
                <w:szCs w:val="24"/>
              </w:rPr>
            </w:pPr>
          </w:p>
          <w:p w14:paraId="1A4F9637" w14:textId="673F68E0" w:rsidR="007620CA" w:rsidRPr="002662C8" w:rsidRDefault="007620CA" w:rsidP="002662C8">
            <w:pPr>
              <w:tabs>
                <w:tab w:val="right" w:pos="851"/>
              </w:tabs>
              <w:rPr>
                <w:sz w:val="24"/>
                <w:szCs w:val="24"/>
              </w:rPr>
            </w:pPr>
            <w:r w:rsidRPr="002662C8">
              <w:rPr>
                <w:sz w:val="24"/>
                <w:szCs w:val="24"/>
              </w:rPr>
              <w:t>Самостоятельные работы. Решение задач на практических занятиях. Обсуждение домашних заданий.</w:t>
            </w:r>
          </w:p>
        </w:tc>
      </w:tr>
      <w:tr w:rsidR="00F549E8" w:rsidRPr="002662C8" w14:paraId="2CA4FE31" w14:textId="77777777" w:rsidTr="00B033F6">
        <w:tc>
          <w:tcPr>
            <w:tcW w:w="283" w:type="pct"/>
            <w:shd w:val="clear" w:color="auto" w:fill="auto"/>
            <w:vAlign w:val="center"/>
          </w:tcPr>
          <w:p w14:paraId="64F687EE" w14:textId="77777777" w:rsidR="002662C8" w:rsidRPr="002662C8" w:rsidRDefault="002662C8" w:rsidP="002662C8">
            <w:pPr>
              <w:tabs>
                <w:tab w:val="right" w:pos="851"/>
              </w:tabs>
              <w:rPr>
                <w:sz w:val="24"/>
                <w:szCs w:val="24"/>
              </w:rPr>
            </w:pPr>
            <w:r w:rsidRPr="002662C8">
              <w:rPr>
                <w:sz w:val="24"/>
                <w:szCs w:val="24"/>
              </w:rPr>
              <w:t>2.</w:t>
            </w:r>
          </w:p>
        </w:tc>
        <w:tc>
          <w:tcPr>
            <w:tcW w:w="1129" w:type="pct"/>
            <w:shd w:val="clear" w:color="auto" w:fill="auto"/>
            <w:vAlign w:val="center"/>
          </w:tcPr>
          <w:p w14:paraId="60C99165" w14:textId="77777777" w:rsidR="002662C8" w:rsidRPr="002662C8" w:rsidRDefault="002662C8" w:rsidP="002662C8">
            <w:pPr>
              <w:tabs>
                <w:tab w:val="right" w:pos="851"/>
              </w:tabs>
              <w:rPr>
                <w:sz w:val="24"/>
                <w:szCs w:val="24"/>
              </w:rPr>
            </w:pPr>
            <w:r w:rsidRPr="002662C8">
              <w:rPr>
                <w:color w:val="000000"/>
                <w:sz w:val="24"/>
                <w:szCs w:val="24"/>
              </w:rPr>
              <w:t>Метрические пространства</w:t>
            </w:r>
          </w:p>
        </w:tc>
        <w:tc>
          <w:tcPr>
            <w:tcW w:w="417" w:type="pct"/>
            <w:shd w:val="clear" w:color="auto" w:fill="auto"/>
            <w:vAlign w:val="center"/>
          </w:tcPr>
          <w:p w14:paraId="2FDBCB06"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1E087E46" w14:textId="49A7FB04"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6E0F5C8"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BB77CAB" w14:textId="300DF745"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29369B17" w14:textId="3FE82FDC"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EE89B92" w14:textId="77777777" w:rsidR="002662C8" w:rsidRPr="002662C8" w:rsidRDefault="002662C8" w:rsidP="002662C8">
            <w:pPr>
              <w:tabs>
                <w:tab w:val="right" w:pos="851"/>
              </w:tabs>
              <w:ind w:firstLine="709"/>
              <w:jc w:val="center"/>
              <w:rPr>
                <w:sz w:val="24"/>
                <w:szCs w:val="24"/>
              </w:rPr>
            </w:pPr>
          </w:p>
        </w:tc>
      </w:tr>
      <w:tr w:rsidR="00F549E8" w:rsidRPr="002662C8" w14:paraId="2602AE2A" w14:textId="77777777" w:rsidTr="00B033F6">
        <w:tc>
          <w:tcPr>
            <w:tcW w:w="283" w:type="pct"/>
            <w:shd w:val="clear" w:color="auto" w:fill="auto"/>
            <w:vAlign w:val="center"/>
          </w:tcPr>
          <w:p w14:paraId="50B86296" w14:textId="77777777" w:rsidR="002662C8" w:rsidRPr="002662C8" w:rsidRDefault="002662C8" w:rsidP="002662C8">
            <w:pPr>
              <w:tabs>
                <w:tab w:val="right" w:pos="851"/>
              </w:tabs>
              <w:rPr>
                <w:sz w:val="24"/>
                <w:szCs w:val="24"/>
              </w:rPr>
            </w:pPr>
            <w:r w:rsidRPr="002662C8">
              <w:rPr>
                <w:sz w:val="24"/>
                <w:szCs w:val="24"/>
              </w:rPr>
              <w:t>3.</w:t>
            </w:r>
          </w:p>
        </w:tc>
        <w:tc>
          <w:tcPr>
            <w:tcW w:w="1129" w:type="pct"/>
            <w:shd w:val="clear" w:color="auto" w:fill="auto"/>
            <w:vAlign w:val="center"/>
          </w:tcPr>
          <w:p w14:paraId="4CAAE497" w14:textId="77777777" w:rsidR="002662C8" w:rsidRPr="002662C8" w:rsidRDefault="002662C8" w:rsidP="002662C8">
            <w:pPr>
              <w:tabs>
                <w:tab w:val="right" w:pos="851"/>
              </w:tabs>
              <w:rPr>
                <w:sz w:val="24"/>
                <w:szCs w:val="24"/>
              </w:rPr>
            </w:pPr>
            <w:r w:rsidRPr="002662C8">
              <w:rPr>
                <w:color w:val="000000"/>
                <w:sz w:val="24"/>
                <w:szCs w:val="24"/>
              </w:rPr>
              <w:t>Нормированные пространства</w:t>
            </w:r>
          </w:p>
        </w:tc>
        <w:tc>
          <w:tcPr>
            <w:tcW w:w="417" w:type="pct"/>
            <w:shd w:val="clear" w:color="auto" w:fill="auto"/>
            <w:vAlign w:val="center"/>
          </w:tcPr>
          <w:p w14:paraId="5310555D"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34A7A8D4" w14:textId="0ACFF97A"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1F0490E7"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2D790BDC" w14:textId="364D5D9E"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17C8CA78" w14:textId="6F64EF10"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0D0C2561" w14:textId="77777777" w:rsidR="002662C8" w:rsidRPr="002662C8" w:rsidRDefault="002662C8" w:rsidP="002662C8">
            <w:pPr>
              <w:tabs>
                <w:tab w:val="right" w:pos="851"/>
              </w:tabs>
              <w:ind w:firstLine="709"/>
              <w:jc w:val="center"/>
              <w:rPr>
                <w:sz w:val="24"/>
                <w:szCs w:val="24"/>
              </w:rPr>
            </w:pPr>
          </w:p>
        </w:tc>
      </w:tr>
      <w:tr w:rsidR="00F549E8" w:rsidRPr="002662C8" w14:paraId="10BE217C" w14:textId="77777777" w:rsidTr="00B033F6">
        <w:tc>
          <w:tcPr>
            <w:tcW w:w="283" w:type="pct"/>
            <w:shd w:val="clear" w:color="auto" w:fill="auto"/>
            <w:vAlign w:val="center"/>
          </w:tcPr>
          <w:p w14:paraId="4FE05660" w14:textId="77777777" w:rsidR="002662C8" w:rsidRPr="002662C8" w:rsidRDefault="002662C8" w:rsidP="002662C8">
            <w:pPr>
              <w:tabs>
                <w:tab w:val="right" w:pos="851"/>
              </w:tabs>
              <w:rPr>
                <w:sz w:val="24"/>
                <w:szCs w:val="24"/>
              </w:rPr>
            </w:pPr>
            <w:r w:rsidRPr="002662C8">
              <w:rPr>
                <w:sz w:val="24"/>
                <w:szCs w:val="24"/>
              </w:rPr>
              <w:t>4.</w:t>
            </w:r>
          </w:p>
        </w:tc>
        <w:tc>
          <w:tcPr>
            <w:tcW w:w="1129" w:type="pct"/>
            <w:shd w:val="clear" w:color="auto" w:fill="auto"/>
            <w:vAlign w:val="center"/>
          </w:tcPr>
          <w:p w14:paraId="6C5E87E6" w14:textId="77777777" w:rsidR="002662C8" w:rsidRPr="002662C8" w:rsidRDefault="002662C8" w:rsidP="002662C8">
            <w:pPr>
              <w:tabs>
                <w:tab w:val="right" w:pos="851"/>
              </w:tabs>
              <w:rPr>
                <w:sz w:val="24"/>
                <w:szCs w:val="24"/>
              </w:rPr>
            </w:pPr>
            <w:r w:rsidRPr="002662C8">
              <w:rPr>
                <w:color w:val="000000"/>
                <w:sz w:val="24"/>
                <w:szCs w:val="24"/>
              </w:rPr>
              <w:t xml:space="preserve">Евклидовы </w:t>
            </w:r>
            <w:r w:rsidRPr="002662C8">
              <w:rPr>
                <w:color w:val="000000"/>
                <w:sz w:val="24"/>
                <w:szCs w:val="24"/>
              </w:rPr>
              <w:lastRenderedPageBreak/>
              <w:t>пространства</w:t>
            </w:r>
          </w:p>
        </w:tc>
        <w:tc>
          <w:tcPr>
            <w:tcW w:w="417" w:type="pct"/>
            <w:shd w:val="clear" w:color="auto" w:fill="auto"/>
            <w:vAlign w:val="center"/>
          </w:tcPr>
          <w:p w14:paraId="01907965" w14:textId="77777777" w:rsidR="002662C8" w:rsidRPr="002662C8" w:rsidRDefault="002662C8" w:rsidP="002662C8">
            <w:pPr>
              <w:tabs>
                <w:tab w:val="right" w:pos="851"/>
              </w:tabs>
              <w:jc w:val="center"/>
              <w:rPr>
                <w:sz w:val="24"/>
                <w:szCs w:val="24"/>
              </w:rPr>
            </w:pPr>
            <w:r w:rsidRPr="002662C8">
              <w:rPr>
                <w:sz w:val="24"/>
                <w:szCs w:val="24"/>
              </w:rPr>
              <w:lastRenderedPageBreak/>
              <w:t>6</w:t>
            </w:r>
          </w:p>
        </w:tc>
        <w:tc>
          <w:tcPr>
            <w:tcW w:w="463" w:type="pct"/>
            <w:shd w:val="clear" w:color="auto" w:fill="auto"/>
            <w:vAlign w:val="center"/>
          </w:tcPr>
          <w:p w14:paraId="1E8DCE77" w14:textId="5C4CE51C"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1367C9B"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40F3D08C" w14:textId="07DD198D"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64946C30" w14:textId="02FAF189"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D076BC5" w14:textId="77777777" w:rsidR="002662C8" w:rsidRPr="002662C8" w:rsidRDefault="002662C8" w:rsidP="002662C8">
            <w:pPr>
              <w:tabs>
                <w:tab w:val="right" w:pos="851"/>
              </w:tabs>
              <w:ind w:firstLine="709"/>
              <w:jc w:val="center"/>
              <w:rPr>
                <w:sz w:val="24"/>
                <w:szCs w:val="24"/>
              </w:rPr>
            </w:pPr>
          </w:p>
        </w:tc>
      </w:tr>
      <w:tr w:rsidR="00F549E8" w:rsidRPr="002662C8" w14:paraId="1A3B6720" w14:textId="77777777" w:rsidTr="00B033F6">
        <w:tc>
          <w:tcPr>
            <w:tcW w:w="283" w:type="pct"/>
            <w:shd w:val="clear" w:color="auto" w:fill="auto"/>
            <w:vAlign w:val="center"/>
          </w:tcPr>
          <w:p w14:paraId="69175F5F" w14:textId="77777777" w:rsidR="002662C8" w:rsidRPr="002662C8" w:rsidRDefault="002662C8" w:rsidP="002662C8">
            <w:pPr>
              <w:tabs>
                <w:tab w:val="right" w:pos="851"/>
              </w:tabs>
              <w:rPr>
                <w:sz w:val="24"/>
                <w:szCs w:val="24"/>
              </w:rPr>
            </w:pPr>
            <w:r w:rsidRPr="002662C8">
              <w:rPr>
                <w:sz w:val="24"/>
                <w:szCs w:val="24"/>
              </w:rPr>
              <w:t>5.</w:t>
            </w:r>
          </w:p>
        </w:tc>
        <w:tc>
          <w:tcPr>
            <w:tcW w:w="1129" w:type="pct"/>
            <w:shd w:val="clear" w:color="auto" w:fill="auto"/>
            <w:vAlign w:val="center"/>
          </w:tcPr>
          <w:p w14:paraId="40B2AABC" w14:textId="77777777" w:rsidR="002662C8" w:rsidRPr="002662C8" w:rsidRDefault="002662C8" w:rsidP="002662C8">
            <w:pPr>
              <w:tabs>
                <w:tab w:val="right" w:pos="851"/>
              </w:tabs>
              <w:rPr>
                <w:sz w:val="24"/>
                <w:szCs w:val="24"/>
              </w:rPr>
            </w:pPr>
            <w:r w:rsidRPr="002662C8">
              <w:rPr>
                <w:sz w:val="24"/>
                <w:szCs w:val="24"/>
              </w:rPr>
              <w:t>Линейные операторы и функционалы</w:t>
            </w:r>
          </w:p>
        </w:tc>
        <w:tc>
          <w:tcPr>
            <w:tcW w:w="417" w:type="pct"/>
            <w:shd w:val="clear" w:color="auto" w:fill="auto"/>
            <w:vAlign w:val="center"/>
          </w:tcPr>
          <w:p w14:paraId="214CC55E" w14:textId="77777777" w:rsidR="002662C8" w:rsidRPr="002662C8" w:rsidRDefault="002662C8" w:rsidP="002662C8">
            <w:pPr>
              <w:tabs>
                <w:tab w:val="right" w:pos="851"/>
              </w:tabs>
              <w:jc w:val="center"/>
              <w:rPr>
                <w:sz w:val="24"/>
                <w:szCs w:val="24"/>
              </w:rPr>
            </w:pPr>
            <w:r w:rsidRPr="002662C8">
              <w:rPr>
                <w:sz w:val="24"/>
                <w:szCs w:val="24"/>
              </w:rPr>
              <w:t>12</w:t>
            </w:r>
          </w:p>
        </w:tc>
        <w:tc>
          <w:tcPr>
            <w:tcW w:w="463" w:type="pct"/>
            <w:shd w:val="clear" w:color="auto" w:fill="auto"/>
            <w:vAlign w:val="center"/>
          </w:tcPr>
          <w:p w14:paraId="193C5D2D" w14:textId="12AAD46B" w:rsidR="002662C8" w:rsidRPr="002662C8" w:rsidRDefault="00A177E0" w:rsidP="002662C8">
            <w:pPr>
              <w:tabs>
                <w:tab w:val="right" w:pos="851"/>
              </w:tabs>
              <w:jc w:val="center"/>
              <w:rPr>
                <w:sz w:val="24"/>
                <w:szCs w:val="24"/>
              </w:rPr>
            </w:pPr>
            <w:r>
              <w:rPr>
                <w:sz w:val="24"/>
                <w:szCs w:val="24"/>
              </w:rPr>
              <w:t>3</w:t>
            </w:r>
          </w:p>
        </w:tc>
        <w:tc>
          <w:tcPr>
            <w:tcW w:w="467" w:type="pct"/>
            <w:shd w:val="clear" w:color="auto" w:fill="auto"/>
            <w:vAlign w:val="center"/>
          </w:tcPr>
          <w:p w14:paraId="3BCF3966"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1D2AA79F" w14:textId="09B8380F"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086D45DF" w14:textId="4C5DE766"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631E3DF2" w14:textId="77777777" w:rsidR="002662C8" w:rsidRPr="002662C8" w:rsidRDefault="002662C8" w:rsidP="002662C8">
            <w:pPr>
              <w:tabs>
                <w:tab w:val="right" w:pos="851"/>
              </w:tabs>
              <w:ind w:firstLine="709"/>
              <w:jc w:val="center"/>
              <w:rPr>
                <w:sz w:val="24"/>
                <w:szCs w:val="24"/>
              </w:rPr>
            </w:pPr>
          </w:p>
        </w:tc>
      </w:tr>
      <w:tr w:rsidR="00F549E8" w:rsidRPr="002662C8" w14:paraId="4E6A6293" w14:textId="77777777" w:rsidTr="00B033F6">
        <w:tc>
          <w:tcPr>
            <w:tcW w:w="283" w:type="pct"/>
            <w:shd w:val="clear" w:color="auto" w:fill="auto"/>
            <w:vAlign w:val="center"/>
          </w:tcPr>
          <w:p w14:paraId="73EFF3EA" w14:textId="77777777" w:rsidR="002662C8" w:rsidRPr="002662C8" w:rsidRDefault="002662C8" w:rsidP="002662C8">
            <w:pPr>
              <w:tabs>
                <w:tab w:val="right" w:pos="851"/>
              </w:tabs>
              <w:rPr>
                <w:sz w:val="24"/>
                <w:szCs w:val="24"/>
              </w:rPr>
            </w:pPr>
            <w:r w:rsidRPr="002662C8">
              <w:rPr>
                <w:sz w:val="24"/>
                <w:szCs w:val="24"/>
              </w:rPr>
              <w:t>6.</w:t>
            </w:r>
          </w:p>
        </w:tc>
        <w:tc>
          <w:tcPr>
            <w:tcW w:w="1129" w:type="pct"/>
            <w:shd w:val="clear" w:color="auto" w:fill="auto"/>
            <w:vAlign w:val="center"/>
          </w:tcPr>
          <w:p w14:paraId="576D482D" w14:textId="77777777" w:rsidR="002662C8" w:rsidRPr="002662C8" w:rsidRDefault="002662C8" w:rsidP="002662C8">
            <w:pPr>
              <w:tabs>
                <w:tab w:val="right" w:pos="851"/>
              </w:tabs>
              <w:rPr>
                <w:sz w:val="24"/>
                <w:szCs w:val="24"/>
              </w:rPr>
            </w:pPr>
            <w:r w:rsidRPr="002662C8">
              <w:rPr>
                <w:sz w:val="24"/>
                <w:szCs w:val="24"/>
              </w:rPr>
              <w:t>Свойства функционалов</w:t>
            </w:r>
          </w:p>
        </w:tc>
        <w:tc>
          <w:tcPr>
            <w:tcW w:w="417" w:type="pct"/>
            <w:shd w:val="clear" w:color="auto" w:fill="auto"/>
            <w:vAlign w:val="center"/>
          </w:tcPr>
          <w:p w14:paraId="1676BD0B"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643F088A" w14:textId="2AB52C67" w:rsidR="002662C8" w:rsidRPr="002662C8" w:rsidRDefault="00A177E0" w:rsidP="002662C8">
            <w:pPr>
              <w:tabs>
                <w:tab w:val="right" w:pos="851"/>
              </w:tabs>
              <w:jc w:val="center"/>
              <w:rPr>
                <w:sz w:val="24"/>
                <w:szCs w:val="24"/>
              </w:rPr>
            </w:pPr>
            <w:r>
              <w:rPr>
                <w:sz w:val="24"/>
                <w:szCs w:val="24"/>
              </w:rPr>
              <w:t>4</w:t>
            </w:r>
          </w:p>
        </w:tc>
        <w:tc>
          <w:tcPr>
            <w:tcW w:w="467" w:type="pct"/>
            <w:shd w:val="clear" w:color="auto" w:fill="auto"/>
            <w:vAlign w:val="center"/>
          </w:tcPr>
          <w:p w14:paraId="61378327"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46373063" w14:textId="1204DD98"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4E48275F" w14:textId="46D7F7E9"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411B4672" w14:textId="77777777" w:rsidR="002662C8" w:rsidRPr="002662C8" w:rsidRDefault="002662C8" w:rsidP="002662C8">
            <w:pPr>
              <w:tabs>
                <w:tab w:val="right" w:pos="851"/>
              </w:tabs>
              <w:ind w:firstLine="709"/>
              <w:jc w:val="center"/>
              <w:rPr>
                <w:sz w:val="24"/>
                <w:szCs w:val="24"/>
              </w:rPr>
            </w:pPr>
          </w:p>
        </w:tc>
      </w:tr>
      <w:tr w:rsidR="00F549E8" w:rsidRPr="002662C8" w14:paraId="31A3ACAD" w14:textId="77777777" w:rsidTr="00B033F6">
        <w:tc>
          <w:tcPr>
            <w:tcW w:w="283" w:type="pct"/>
            <w:shd w:val="clear" w:color="auto" w:fill="auto"/>
            <w:vAlign w:val="center"/>
          </w:tcPr>
          <w:p w14:paraId="62546F1A" w14:textId="77777777" w:rsidR="002662C8" w:rsidRPr="002662C8" w:rsidRDefault="002662C8" w:rsidP="002662C8">
            <w:pPr>
              <w:tabs>
                <w:tab w:val="right" w:pos="851"/>
              </w:tabs>
              <w:rPr>
                <w:sz w:val="24"/>
                <w:szCs w:val="24"/>
              </w:rPr>
            </w:pPr>
            <w:r w:rsidRPr="002662C8">
              <w:rPr>
                <w:sz w:val="24"/>
                <w:szCs w:val="24"/>
              </w:rPr>
              <w:t>7.</w:t>
            </w:r>
          </w:p>
        </w:tc>
        <w:tc>
          <w:tcPr>
            <w:tcW w:w="1129" w:type="pct"/>
            <w:shd w:val="clear" w:color="auto" w:fill="auto"/>
            <w:vAlign w:val="center"/>
          </w:tcPr>
          <w:p w14:paraId="5C372025" w14:textId="77777777" w:rsidR="002662C8" w:rsidRPr="002662C8" w:rsidRDefault="002662C8" w:rsidP="002662C8">
            <w:pPr>
              <w:tabs>
                <w:tab w:val="right" w:pos="851"/>
              </w:tabs>
              <w:rPr>
                <w:sz w:val="24"/>
                <w:szCs w:val="24"/>
              </w:rPr>
            </w:pPr>
            <w:r w:rsidRPr="002662C8">
              <w:rPr>
                <w:sz w:val="24"/>
                <w:szCs w:val="24"/>
              </w:rPr>
              <w:t>Свойства множеств</w:t>
            </w:r>
          </w:p>
        </w:tc>
        <w:tc>
          <w:tcPr>
            <w:tcW w:w="417" w:type="pct"/>
            <w:shd w:val="clear" w:color="auto" w:fill="auto"/>
            <w:vAlign w:val="center"/>
          </w:tcPr>
          <w:p w14:paraId="49D91444"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27EB52F7" w14:textId="42DDDE72" w:rsidR="002662C8" w:rsidRPr="002662C8" w:rsidRDefault="00A177E0" w:rsidP="002662C8">
            <w:pPr>
              <w:tabs>
                <w:tab w:val="right" w:pos="851"/>
              </w:tabs>
              <w:jc w:val="center"/>
              <w:rPr>
                <w:sz w:val="24"/>
                <w:szCs w:val="24"/>
              </w:rPr>
            </w:pPr>
            <w:r>
              <w:rPr>
                <w:sz w:val="24"/>
                <w:szCs w:val="24"/>
              </w:rPr>
              <w:t>4</w:t>
            </w:r>
          </w:p>
        </w:tc>
        <w:tc>
          <w:tcPr>
            <w:tcW w:w="467" w:type="pct"/>
            <w:shd w:val="clear" w:color="auto" w:fill="auto"/>
            <w:vAlign w:val="center"/>
          </w:tcPr>
          <w:p w14:paraId="09DA948B"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7649D846" w14:textId="5A1EA0F9"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09FAFDF4" w14:textId="6D358170"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7CED2B51" w14:textId="77777777" w:rsidR="002662C8" w:rsidRPr="002662C8" w:rsidRDefault="002662C8" w:rsidP="002662C8">
            <w:pPr>
              <w:tabs>
                <w:tab w:val="right" w:pos="851"/>
              </w:tabs>
              <w:ind w:firstLine="709"/>
              <w:jc w:val="center"/>
              <w:rPr>
                <w:sz w:val="24"/>
                <w:szCs w:val="24"/>
              </w:rPr>
            </w:pPr>
          </w:p>
        </w:tc>
      </w:tr>
      <w:tr w:rsidR="00F549E8" w:rsidRPr="002662C8" w14:paraId="513705DE" w14:textId="77777777" w:rsidTr="00B033F6">
        <w:tc>
          <w:tcPr>
            <w:tcW w:w="283" w:type="pct"/>
            <w:shd w:val="clear" w:color="auto" w:fill="auto"/>
            <w:vAlign w:val="center"/>
          </w:tcPr>
          <w:p w14:paraId="6F243233" w14:textId="77777777" w:rsidR="002662C8" w:rsidRPr="002662C8" w:rsidRDefault="002662C8" w:rsidP="002662C8">
            <w:pPr>
              <w:tabs>
                <w:tab w:val="right" w:pos="851"/>
              </w:tabs>
              <w:rPr>
                <w:sz w:val="24"/>
                <w:szCs w:val="24"/>
              </w:rPr>
            </w:pPr>
            <w:r w:rsidRPr="002662C8">
              <w:rPr>
                <w:sz w:val="24"/>
                <w:szCs w:val="24"/>
              </w:rPr>
              <w:t>8.</w:t>
            </w:r>
          </w:p>
        </w:tc>
        <w:tc>
          <w:tcPr>
            <w:tcW w:w="1129" w:type="pct"/>
            <w:shd w:val="clear" w:color="auto" w:fill="auto"/>
            <w:vAlign w:val="center"/>
          </w:tcPr>
          <w:p w14:paraId="5AA6C80F" w14:textId="77777777" w:rsidR="002662C8" w:rsidRPr="002662C8" w:rsidRDefault="002662C8" w:rsidP="002662C8">
            <w:pPr>
              <w:tabs>
                <w:tab w:val="right" w:pos="851"/>
              </w:tabs>
              <w:rPr>
                <w:sz w:val="24"/>
                <w:szCs w:val="24"/>
              </w:rPr>
            </w:pPr>
            <w:r w:rsidRPr="002662C8">
              <w:rPr>
                <w:sz w:val="24"/>
                <w:szCs w:val="24"/>
              </w:rPr>
              <w:t>Дифференцирование</w:t>
            </w:r>
          </w:p>
        </w:tc>
        <w:tc>
          <w:tcPr>
            <w:tcW w:w="417" w:type="pct"/>
            <w:shd w:val="clear" w:color="auto" w:fill="auto"/>
            <w:vAlign w:val="center"/>
          </w:tcPr>
          <w:p w14:paraId="4B55D944"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377CDC2C" w14:textId="541F8094" w:rsidR="002662C8" w:rsidRPr="002662C8" w:rsidRDefault="00A177E0" w:rsidP="002662C8">
            <w:pPr>
              <w:tabs>
                <w:tab w:val="right" w:pos="851"/>
              </w:tabs>
              <w:jc w:val="center"/>
              <w:rPr>
                <w:sz w:val="24"/>
                <w:szCs w:val="24"/>
              </w:rPr>
            </w:pPr>
            <w:r>
              <w:rPr>
                <w:sz w:val="24"/>
                <w:szCs w:val="24"/>
              </w:rPr>
              <w:t>5</w:t>
            </w:r>
          </w:p>
        </w:tc>
        <w:tc>
          <w:tcPr>
            <w:tcW w:w="467" w:type="pct"/>
            <w:shd w:val="clear" w:color="auto" w:fill="auto"/>
            <w:vAlign w:val="center"/>
          </w:tcPr>
          <w:p w14:paraId="4C174EFD"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29691831" w14:textId="61197B0A" w:rsidR="002662C8" w:rsidRPr="002662C8" w:rsidRDefault="00A177E0" w:rsidP="002662C8">
            <w:pPr>
              <w:tabs>
                <w:tab w:val="right" w:pos="851"/>
              </w:tabs>
              <w:jc w:val="center"/>
              <w:rPr>
                <w:sz w:val="24"/>
                <w:szCs w:val="24"/>
              </w:rPr>
            </w:pPr>
            <w:r>
              <w:rPr>
                <w:sz w:val="24"/>
                <w:szCs w:val="24"/>
              </w:rPr>
              <w:t>3</w:t>
            </w:r>
          </w:p>
        </w:tc>
        <w:tc>
          <w:tcPr>
            <w:tcW w:w="507" w:type="pct"/>
            <w:shd w:val="clear" w:color="auto" w:fill="auto"/>
            <w:vAlign w:val="center"/>
          </w:tcPr>
          <w:p w14:paraId="3FD1E093" w14:textId="5F96A613" w:rsidR="002662C8" w:rsidRPr="002662C8" w:rsidRDefault="00A177E0" w:rsidP="002662C8">
            <w:pPr>
              <w:tabs>
                <w:tab w:val="right" w:pos="851"/>
              </w:tabs>
              <w:jc w:val="center"/>
              <w:rPr>
                <w:sz w:val="24"/>
                <w:szCs w:val="24"/>
              </w:rPr>
            </w:pPr>
            <w:r>
              <w:rPr>
                <w:sz w:val="24"/>
                <w:szCs w:val="24"/>
              </w:rPr>
              <w:t>8</w:t>
            </w:r>
          </w:p>
        </w:tc>
        <w:tc>
          <w:tcPr>
            <w:tcW w:w="979" w:type="pct"/>
            <w:vMerge/>
            <w:vAlign w:val="center"/>
          </w:tcPr>
          <w:p w14:paraId="71A139E5" w14:textId="77777777" w:rsidR="002662C8" w:rsidRPr="002662C8" w:rsidRDefault="002662C8" w:rsidP="002662C8">
            <w:pPr>
              <w:tabs>
                <w:tab w:val="right" w:pos="851"/>
              </w:tabs>
              <w:ind w:firstLine="709"/>
              <w:jc w:val="center"/>
              <w:rPr>
                <w:sz w:val="24"/>
                <w:szCs w:val="24"/>
              </w:rPr>
            </w:pPr>
          </w:p>
        </w:tc>
      </w:tr>
      <w:tr w:rsidR="00F549E8" w:rsidRPr="002662C8" w14:paraId="52386A93" w14:textId="77777777" w:rsidTr="00B033F6">
        <w:tc>
          <w:tcPr>
            <w:tcW w:w="283" w:type="pct"/>
            <w:shd w:val="clear" w:color="auto" w:fill="auto"/>
            <w:vAlign w:val="center"/>
          </w:tcPr>
          <w:p w14:paraId="46E90345" w14:textId="77777777" w:rsidR="002662C8" w:rsidRPr="002662C8" w:rsidRDefault="002662C8" w:rsidP="002662C8">
            <w:pPr>
              <w:tabs>
                <w:tab w:val="right" w:pos="851"/>
              </w:tabs>
              <w:rPr>
                <w:sz w:val="24"/>
                <w:szCs w:val="24"/>
              </w:rPr>
            </w:pPr>
            <w:r w:rsidRPr="002662C8">
              <w:rPr>
                <w:sz w:val="24"/>
                <w:szCs w:val="24"/>
              </w:rPr>
              <w:t>9.</w:t>
            </w:r>
          </w:p>
        </w:tc>
        <w:tc>
          <w:tcPr>
            <w:tcW w:w="1129" w:type="pct"/>
            <w:shd w:val="clear" w:color="auto" w:fill="auto"/>
            <w:vAlign w:val="center"/>
          </w:tcPr>
          <w:p w14:paraId="742F3DF0" w14:textId="77777777" w:rsidR="002662C8" w:rsidRPr="002662C8" w:rsidRDefault="002662C8" w:rsidP="002662C8">
            <w:pPr>
              <w:tabs>
                <w:tab w:val="right" w:pos="851"/>
              </w:tabs>
              <w:rPr>
                <w:sz w:val="24"/>
                <w:szCs w:val="24"/>
              </w:rPr>
            </w:pPr>
            <w:r w:rsidRPr="002662C8">
              <w:rPr>
                <w:sz w:val="24"/>
                <w:szCs w:val="24"/>
              </w:rPr>
              <w:t>Критерии выпуклости, сильной выпуклости</w:t>
            </w:r>
          </w:p>
        </w:tc>
        <w:tc>
          <w:tcPr>
            <w:tcW w:w="417" w:type="pct"/>
            <w:shd w:val="clear" w:color="auto" w:fill="auto"/>
            <w:vAlign w:val="center"/>
          </w:tcPr>
          <w:p w14:paraId="53681227" w14:textId="77777777" w:rsidR="002662C8" w:rsidRPr="002662C8" w:rsidRDefault="002662C8" w:rsidP="002662C8">
            <w:pPr>
              <w:tabs>
                <w:tab w:val="right" w:pos="851"/>
              </w:tabs>
              <w:jc w:val="center"/>
              <w:rPr>
                <w:sz w:val="24"/>
                <w:szCs w:val="24"/>
              </w:rPr>
            </w:pPr>
            <w:r w:rsidRPr="002662C8">
              <w:rPr>
                <w:sz w:val="24"/>
                <w:szCs w:val="24"/>
              </w:rPr>
              <w:t>7</w:t>
            </w:r>
          </w:p>
        </w:tc>
        <w:tc>
          <w:tcPr>
            <w:tcW w:w="463" w:type="pct"/>
            <w:shd w:val="clear" w:color="auto" w:fill="auto"/>
            <w:vAlign w:val="center"/>
          </w:tcPr>
          <w:p w14:paraId="5A8D46A5" w14:textId="7B257451"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78DC1808"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3CB7482" w14:textId="35615337"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3F417099" w14:textId="63C62EB4" w:rsidR="002662C8" w:rsidRPr="002662C8" w:rsidRDefault="00A177E0" w:rsidP="002662C8">
            <w:pPr>
              <w:tabs>
                <w:tab w:val="right" w:pos="851"/>
              </w:tabs>
              <w:jc w:val="center"/>
              <w:rPr>
                <w:sz w:val="24"/>
                <w:szCs w:val="24"/>
              </w:rPr>
            </w:pPr>
            <w:r>
              <w:rPr>
                <w:sz w:val="24"/>
                <w:szCs w:val="24"/>
              </w:rPr>
              <w:t>5</w:t>
            </w:r>
          </w:p>
        </w:tc>
        <w:tc>
          <w:tcPr>
            <w:tcW w:w="979" w:type="pct"/>
            <w:vMerge/>
            <w:vAlign w:val="center"/>
          </w:tcPr>
          <w:p w14:paraId="4C898176" w14:textId="77777777" w:rsidR="002662C8" w:rsidRPr="002662C8" w:rsidRDefault="002662C8" w:rsidP="002662C8">
            <w:pPr>
              <w:tabs>
                <w:tab w:val="right" w:pos="851"/>
              </w:tabs>
              <w:ind w:firstLine="709"/>
              <w:jc w:val="center"/>
              <w:rPr>
                <w:sz w:val="24"/>
                <w:szCs w:val="24"/>
              </w:rPr>
            </w:pPr>
          </w:p>
        </w:tc>
      </w:tr>
      <w:tr w:rsidR="00F549E8" w:rsidRPr="002662C8" w14:paraId="53E62AA1" w14:textId="77777777" w:rsidTr="00B033F6">
        <w:tc>
          <w:tcPr>
            <w:tcW w:w="283" w:type="pct"/>
            <w:shd w:val="clear" w:color="auto" w:fill="auto"/>
            <w:vAlign w:val="center"/>
          </w:tcPr>
          <w:p w14:paraId="595D7A05" w14:textId="77777777" w:rsidR="002662C8" w:rsidRPr="002662C8" w:rsidRDefault="002662C8" w:rsidP="002662C8">
            <w:pPr>
              <w:tabs>
                <w:tab w:val="right" w:pos="851"/>
              </w:tabs>
              <w:rPr>
                <w:sz w:val="24"/>
                <w:szCs w:val="24"/>
              </w:rPr>
            </w:pPr>
            <w:r w:rsidRPr="002662C8">
              <w:rPr>
                <w:sz w:val="24"/>
                <w:szCs w:val="24"/>
              </w:rPr>
              <w:t>10.</w:t>
            </w:r>
          </w:p>
        </w:tc>
        <w:tc>
          <w:tcPr>
            <w:tcW w:w="1129" w:type="pct"/>
            <w:shd w:val="clear" w:color="auto" w:fill="auto"/>
            <w:vAlign w:val="center"/>
          </w:tcPr>
          <w:p w14:paraId="721EEBE1" w14:textId="77777777" w:rsidR="002662C8" w:rsidRPr="002662C8" w:rsidRDefault="002662C8" w:rsidP="002662C8">
            <w:pPr>
              <w:tabs>
                <w:tab w:val="right" w:pos="851"/>
              </w:tabs>
              <w:rPr>
                <w:sz w:val="24"/>
                <w:szCs w:val="24"/>
              </w:rPr>
            </w:pPr>
            <w:r w:rsidRPr="002662C8">
              <w:rPr>
                <w:sz w:val="24"/>
                <w:szCs w:val="24"/>
              </w:rPr>
              <w:t>Метрическая проекция</w:t>
            </w:r>
          </w:p>
        </w:tc>
        <w:tc>
          <w:tcPr>
            <w:tcW w:w="417" w:type="pct"/>
            <w:shd w:val="clear" w:color="auto" w:fill="auto"/>
            <w:vAlign w:val="center"/>
          </w:tcPr>
          <w:p w14:paraId="274BFD51"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2941D987" w14:textId="12A9F00C"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5E42E65C"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69BA9875" w14:textId="42BA5DEE"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3677A37C" w14:textId="5C43F906"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6C7A3DD" w14:textId="77777777" w:rsidR="002662C8" w:rsidRPr="002662C8" w:rsidRDefault="002662C8" w:rsidP="002662C8">
            <w:pPr>
              <w:tabs>
                <w:tab w:val="right" w:pos="851"/>
              </w:tabs>
              <w:ind w:firstLine="709"/>
              <w:jc w:val="center"/>
              <w:rPr>
                <w:sz w:val="24"/>
                <w:szCs w:val="24"/>
              </w:rPr>
            </w:pPr>
          </w:p>
        </w:tc>
      </w:tr>
      <w:tr w:rsidR="00F549E8" w:rsidRPr="002662C8" w14:paraId="6FBF22BE" w14:textId="77777777" w:rsidTr="00B033F6">
        <w:tc>
          <w:tcPr>
            <w:tcW w:w="283" w:type="pct"/>
            <w:shd w:val="clear" w:color="auto" w:fill="auto"/>
            <w:vAlign w:val="center"/>
          </w:tcPr>
          <w:p w14:paraId="3FFE380F" w14:textId="77777777" w:rsidR="002662C8" w:rsidRPr="002662C8" w:rsidRDefault="002662C8" w:rsidP="002662C8">
            <w:pPr>
              <w:tabs>
                <w:tab w:val="right" w:pos="851"/>
              </w:tabs>
              <w:rPr>
                <w:sz w:val="24"/>
                <w:szCs w:val="24"/>
              </w:rPr>
            </w:pPr>
            <w:r w:rsidRPr="002662C8">
              <w:rPr>
                <w:sz w:val="24"/>
                <w:szCs w:val="24"/>
              </w:rPr>
              <w:t>11.</w:t>
            </w:r>
          </w:p>
        </w:tc>
        <w:tc>
          <w:tcPr>
            <w:tcW w:w="1129" w:type="pct"/>
            <w:shd w:val="clear" w:color="auto" w:fill="auto"/>
            <w:vAlign w:val="center"/>
          </w:tcPr>
          <w:p w14:paraId="16B95B90" w14:textId="77777777" w:rsidR="002662C8" w:rsidRPr="002662C8" w:rsidRDefault="002662C8" w:rsidP="002662C8">
            <w:pPr>
              <w:tabs>
                <w:tab w:val="right" w:pos="851"/>
              </w:tabs>
              <w:rPr>
                <w:sz w:val="24"/>
                <w:szCs w:val="24"/>
              </w:rPr>
            </w:pPr>
            <w:r w:rsidRPr="002662C8">
              <w:rPr>
                <w:sz w:val="24"/>
                <w:szCs w:val="24"/>
              </w:rPr>
              <w:t>Критерии оптимальности в задачах оптимизации</w:t>
            </w:r>
          </w:p>
        </w:tc>
        <w:tc>
          <w:tcPr>
            <w:tcW w:w="417" w:type="pct"/>
            <w:shd w:val="clear" w:color="auto" w:fill="auto"/>
            <w:vAlign w:val="center"/>
          </w:tcPr>
          <w:p w14:paraId="5FFA5B0F" w14:textId="77777777" w:rsidR="002662C8" w:rsidRPr="002662C8" w:rsidRDefault="002662C8" w:rsidP="002662C8">
            <w:pPr>
              <w:tabs>
                <w:tab w:val="right" w:pos="851"/>
              </w:tabs>
              <w:jc w:val="center"/>
              <w:rPr>
                <w:sz w:val="24"/>
                <w:szCs w:val="24"/>
              </w:rPr>
            </w:pPr>
            <w:r w:rsidRPr="002662C8">
              <w:rPr>
                <w:sz w:val="24"/>
                <w:szCs w:val="24"/>
              </w:rPr>
              <w:t>7</w:t>
            </w:r>
          </w:p>
        </w:tc>
        <w:tc>
          <w:tcPr>
            <w:tcW w:w="463" w:type="pct"/>
            <w:shd w:val="clear" w:color="auto" w:fill="auto"/>
            <w:vAlign w:val="center"/>
          </w:tcPr>
          <w:p w14:paraId="22842DAF" w14:textId="4521C851"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3D9673E"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CB063A5" w14:textId="0AF66F8C"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75EB8BAD" w14:textId="638012CD" w:rsidR="002662C8" w:rsidRPr="002662C8" w:rsidRDefault="00A177E0" w:rsidP="002662C8">
            <w:pPr>
              <w:tabs>
                <w:tab w:val="right" w:pos="851"/>
              </w:tabs>
              <w:jc w:val="center"/>
              <w:rPr>
                <w:sz w:val="24"/>
                <w:szCs w:val="24"/>
              </w:rPr>
            </w:pPr>
            <w:r>
              <w:rPr>
                <w:sz w:val="24"/>
                <w:szCs w:val="24"/>
              </w:rPr>
              <w:t>5</w:t>
            </w:r>
          </w:p>
        </w:tc>
        <w:tc>
          <w:tcPr>
            <w:tcW w:w="979" w:type="pct"/>
            <w:vMerge/>
            <w:vAlign w:val="center"/>
          </w:tcPr>
          <w:p w14:paraId="685A6AC6" w14:textId="77777777" w:rsidR="002662C8" w:rsidRPr="002662C8" w:rsidRDefault="002662C8" w:rsidP="002662C8">
            <w:pPr>
              <w:tabs>
                <w:tab w:val="right" w:pos="851"/>
              </w:tabs>
              <w:ind w:firstLine="709"/>
              <w:jc w:val="center"/>
              <w:rPr>
                <w:sz w:val="24"/>
                <w:szCs w:val="24"/>
              </w:rPr>
            </w:pPr>
          </w:p>
        </w:tc>
      </w:tr>
      <w:tr w:rsidR="00F549E8" w:rsidRPr="002662C8" w14:paraId="23D1433A" w14:textId="77777777" w:rsidTr="00B033F6">
        <w:trPr>
          <w:trHeight w:val="1217"/>
        </w:trPr>
        <w:tc>
          <w:tcPr>
            <w:tcW w:w="283" w:type="pct"/>
            <w:shd w:val="clear" w:color="auto" w:fill="auto"/>
          </w:tcPr>
          <w:p w14:paraId="12A4B3AF" w14:textId="77777777" w:rsidR="002662C8" w:rsidRPr="002662C8" w:rsidRDefault="002662C8" w:rsidP="002662C8">
            <w:pPr>
              <w:tabs>
                <w:tab w:val="right" w:pos="851"/>
              </w:tabs>
              <w:ind w:firstLine="709"/>
              <w:jc w:val="both"/>
              <w:rPr>
                <w:sz w:val="24"/>
                <w:szCs w:val="24"/>
              </w:rPr>
            </w:pPr>
          </w:p>
        </w:tc>
        <w:tc>
          <w:tcPr>
            <w:tcW w:w="1129" w:type="pct"/>
            <w:shd w:val="clear" w:color="auto" w:fill="auto"/>
            <w:vAlign w:val="center"/>
          </w:tcPr>
          <w:p w14:paraId="538E0056" w14:textId="77777777" w:rsidR="002662C8" w:rsidRPr="002662C8" w:rsidRDefault="002662C8" w:rsidP="002662C8">
            <w:pPr>
              <w:tabs>
                <w:tab w:val="right" w:pos="851"/>
              </w:tabs>
              <w:rPr>
                <w:sz w:val="24"/>
                <w:szCs w:val="24"/>
              </w:rPr>
            </w:pPr>
            <w:r w:rsidRPr="002662C8">
              <w:rPr>
                <w:sz w:val="24"/>
                <w:szCs w:val="24"/>
              </w:rPr>
              <w:t>В целом по дисциплине</w:t>
            </w:r>
          </w:p>
        </w:tc>
        <w:tc>
          <w:tcPr>
            <w:tcW w:w="417" w:type="pct"/>
            <w:shd w:val="clear" w:color="auto" w:fill="auto"/>
            <w:vAlign w:val="center"/>
          </w:tcPr>
          <w:p w14:paraId="09AFD330" w14:textId="77777777" w:rsidR="002662C8" w:rsidRPr="002662C8" w:rsidRDefault="002662C8" w:rsidP="002662C8">
            <w:pPr>
              <w:tabs>
                <w:tab w:val="right" w:pos="851"/>
              </w:tabs>
              <w:jc w:val="center"/>
              <w:rPr>
                <w:sz w:val="24"/>
                <w:szCs w:val="24"/>
              </w:rPr>
            </w:pPr>
            <w:r w:rsidRPr="002662C8">
              <w:rPr>
                <w:sz w:val="24"/>
                <w:szCs w:val="24"/>
              </w:rPr>
              <w:t>108</w:t>
            </w:r>
          </w:p>
        </w:tc>
        <w:tc>
          <w:tcPr>
            <w:tcW w:w="463" w:type="pct"/>
            <w:shd w:val="clear" w:color="auto" w:fill="auto"/>
            <w:vAlign w:val="center"/>
          </w:tcPr>
          <w:p w14:paraId="39459A26" w14:textId="324062ED" w:rsidR="002662C8" w:rsidRPr="002662C8" w:rsidRDefault="00A177E0" w:rsidP="002662C8">
            <w:pPr>
              <w:tabs>
                <w:tab w:val="right" w:pos="851"/>
              </w:tabs>
              <w:jc w:val="center"/>
              <w:rPr>
                <w:sz w:val="24"/>
                <w:szCs w:val="24"/>
              </w:rPr>
            </w:pPr>
            <w:r>
              <w:rPr>
                <w:sz w:val="24"/>
                <w:szCs w:val="24"/>
              </w:rPr>
              <w:t>34</w:t>
            </w:r>
          </w:p>
        </w:tc>
        <w:tc>
          <w:tcPr>
            <w:tcW w:w="467" w:type="pct"/>
            <w:shd w:val="clear" w:color="auto" w:fill="auto"/>
            <w:vAlign w:val="center"/>
          </w:tcPr>
          <w:p w14:paraId="3E37891C" w14:textId="77777777" w:rsidR="002662C8" w:rsidRPr="002662C8" w:rsidRDefault="002662C8" w:rsidP="002662C8">
            <w:pPr>
              <w:tabs>
                <w:tab w:val="right" w:pos="851"/>
              </w:tabs>
              <w:jc w:val="center"/>
              <w:rPr>
                <w:sz w:val="24"/>
                <w:szCs w:val="24"/>
              </w:rPr>
            </w:pPr>
            <w:r w:rsidRPr="002662C8">
              <w:rPr>
                <w:sz w:val="24"/>
                <w:szCs w:val="24"/>
              </w:rPr>
              <w:t>16</w:t>
            </w:r>
          </w:p>
        </w:tc>
        <w:tc>
          <w:tcPr>
            <w:tcW w:w="755" w:type="pct"/>
            <w:shd w:val="clear" w:color="auto" w:fill="auto"/>
            <w:vAlign w:val="center"/>
          </w:tcPr>
          <w:p w14:paraId="06594DB3" w14:textId="3EF42164" w:rsidR="002662C8" w:rsidRPr="002662C8" w:rsidRDefault="00A43C00" w:rsidP="002662C8">
            <w:pPr>
              <w:tabs>
                <w:tab w:val="right" w:pos="851"/>
              </w:tabs>
              <w:jc w:val="center"/>
              <w:rPr>
                <w:sz w:val="24"/>
                <w:szCs w:val="24"/>
              </w:rPr>
            </w:pPr>
            <w:r>
              <w:rPr>
                <w:sz w:val="24"/>
                <w:szCs w:val="24"/>
              </w:rPr>
              <w:t>18</w:t>
            </w:r>
          </w:p>
        </w:tc>
        <w:tc>
          <w:tcPr>
            <w:tcW w:w="507" w:type="pct"/>
            <w:shd w:val="clear" w:color="auto" w:fill="auto"/>
            <w:vAlign w:val="center"/>
          </w:tcPr>
          <w:p w14:paraId="2B0686FF" w14:textId="2E51BEB7" w:rsidR="002662C8" w:rsidRPr="002662C8" w:rsidRDefault="00A177E0" w:rsidP="002662C8">
            <w:pPr>
              <w:tabs>
                <w:tab w:val="right" w:pos="851"/>
              </w:tabs>
              <w:jc w:val="center"/>
              <w:rPr>
                <w:sz w:val="24"/>
                <w:szCs w:val="24"/>
              </w:rPr>
            </w:pPr>
            <w:r>
              <w:rPr>
                <w:sz w:val="24"/>
                <w:szCs w:val="24"/>
              </w:rPr>
              <w:t>74</w:t>
            </w:r>
          </w:p>
        </w:tc>
        <w:tc>
          <w:tcPr>
            <w:tcW w:w="979" w:type="pct"/>
            <w:vAlign w:val="center"/>
          </w:tcPr>
          <w:p w14:paraId="3475BC9B" w14:textId="40228786" w:rsidR="002662C8" w:rsidRPr="002662C8" w:rsidRDefault="002662C8" w:rsidP="002662C8">
            <w:pPr>
              <w:tabs>
                <w:tab w:val="right" w:pos="851"/>
              </w:tabs>
              <w:rPr>
                <w:sz w:val="24"/>
                <w:szCs w:val="24"/>
              </w:rPr>
            </w:pPr>
            <w:r w:rsidRPr="007E1BCB">
              <w:rPr>
                <w:rFonts w:eastAsia="Calibri" w:cs="Calibri"/>
                <w:color w:val="000000"/>
                <w:sz w:val="24"/>
                <w:szCs w:val="24"/>
              </w:rPr>
              <w:t xml:space="preserve">Согласно учебному плану: </w:t>
            </w:r>
            <w:r>
              <w:rPr>
                <w:color w:val="000000"/>
                <w:sz w:val="24"/>
                <w:szCs w:val="24"/>
              </w:rPr>
              <w:t>к</w:t>
            </w:r>
            <w:r w:rsidRPr="002662C8">
              <w:rPr>
                <w:sz w:val="24"/>
                <w:szCs w:val="24"/>
              </w:rPr>
              <w:t>онтрольная работа</w:t>
            </w:r>
          </w:p>
        </w:tc>
      </w:tr>
      <w:tr w:rsidR="00F549E8" w:rsidRPr="002662C8" w14:paraId="4D786BD5" w14:textId="77777777" w:rsidTr="00B033F6">
        <w:tc>
          <w:tcPr>
            <w:tcW w:w="283" w:type="pct"/>
            <w:shd w:val="clear" w:color="auto" w:fill="auto"/>
          </w:tcPr>
          <w:p w14:paraId="2E0CD566" w14:textId="77777777" w:rsidR="00A43C00" w:rsidRPr="002662C8" w:rsidRDefault="00A43C00" w:rsidP="002662C8">
            <w:pPr>
              <w:tabs>
                <w:tab w:val="right" w:pos="851"/>
              </w:tabs>
              <w:ind w:firstLine="709"/>
              <w:jc w:val="both"/>
              <w:rPr>
                <w:sz w:val="24"/>
                <w:szCs w:val="24"/>
              </w:rPr>
            </w:pPr>
          </w:p>
        </w:tc>
        <w:tc>
          <w:tcPr>
            <w:tcW w:w="1129" w:type="pct"/>
            <w:shd w:val="clear" w:color="auto" w:fill="auto"/>
            <w:vAlign w:val="center"/>
          </w:tcPr>
          <w:p w14:paraId="3D636EEA" w14:textId="77777777" w:rsidR="00A43C00" w:rsidRPr="002662C8" w:rsidRDefault="00A43C00" w:rsidP="002662C8">
            <w:pPr>
              <w:tabs>
                <w:tab w:val="right" w:pos="851"/>
              </w:tabs>
              <w:rPr>
                <w:sz w:val="24"/>
                <w:szCs w:val="24"/>
                <w:highlight w:val="yellow"/>
              </w:rPr>
            </w:pPr>
            <w:r w:rsidRPr="002662C8">
              <w:rPr>
                <w:sz w:val="24"/>
                <w:szCs w:val="24"/>
              </w:rPr>
              <w:t>Итого в %</w:t>
            </w:r>
          </w:p>
        </w:tc>
        <w:tc>
          <w:tcPr>
            <w:tcW w:w="417" w:type="pct"/>
            <w:shd w:val="clear" w:color="auto" w:fill="auto"/>
            <w:vAlign w:val="center"/>
          </w:tcPr>
          <w:p w14:paraId="2AA2DE13" w14:textId="77777777" w:rsidR="00A43C00" w:rsidRPr="002662C8" w:rsidRDefault="00A43C00" w:rsidP="002662C8">
            <w:pPr>
              <w:tabs>
                <w:tab w:val="right" w:pos="851"/>
              </w:tabs>
              <w:jc w:val="center"/>
              <w:rPr>
                <w:sz w:val="24"/>
                <w:szCs w:val="24"/>
              </w:rPr>
            </w:pPr>
          </w:p>
        </w:tc>
        <w:tc>
          <w:tcPr>
            <w:tcW w:w="463" w:type="pct"/>
            <w:shd w:val="clear" w:color="auto" w:fill="auto"/>
            <w:vAlign w:val="center"/>
          </w:tcPr>
          <w:p w14:paraId="452E5B4A" w14:textId="758BC02A" w:rsidR="00A43C00" w:rsidRPr="00B033F6" w:rsidRDefault="00B033F6" w:rsidP="002662C8">
            <w:pPr>
              <w:tabs>
                <w:tab w:val="right" w:pos="851"/>
              </w:tabs>
              <w:jc w:val="center"/>
              <w:rPr>
                <w:bCs/>
                <w:sz w:val="24"/>
                <w:szCs w:val="24"/>
              </w:rPr>
            </w:pPr>
            <w:r>
              <w:rPr>
                <w:bCs/>
                <w:sz w:val="24"/>
                <w:szCs w:val="24"/>
              </w:rPr>
              <w:t>31</w:t>
            </w:r>
          </w:p>
        </w:tc>
        <w:tc>
          <w:tcPr>
            <w:tcW w:w="467" w:type="pct"/>
            <w:shd w:val="clear" w:color="auto" w:fill="auto"/>
            <w:vAlign w:val="center"/>
          </w:tcPr>
          <w:p w14:paraId="1E70FE4D" w14:textId="35794F75" w:rsidR="00A43C00" w:rsidRPr="00B033F6" w:rsidRDefault="00B033F6" w:rsidP="002662C8">
            <w:pPr>
              <w:tabs>
                <w:tab w:val="right" w:pos="851"/>
              </w:tabs>
              <w:jc w:val="center"/>
              <w:rPr>
                <w:bCs/>
                <w:sz w:val="24"/>
                <w:szCs w:val="24"/>
              </w:rPr>
            </w:pPr>
            <w:r>
              <w:rPr>
                <w:bCs/>
                <w:sz w:val="24"/>
                <w:szCs w:val="24"/>
              </w:rPr>
              <w:t>47</w:t>
            </w:r>
          </w:p>
        </w:tc>
        <w:tc>
          <w:tcPr>
            <w:tcW w:w="755" w:type="pct"/>
            <w:shd w:val="clear" w:color="auto" w:fill="auto"/>
            <w:vAlign w:val="center"/>
          </w:tcPr>
          <w:p w14:paraId="62260E34" w14:textId="67601E00" w:rsidR="00A43C00" w:rsidRPr="00B033F6" w:rsidRDefault="00B033F6" w:rsidP="002662C8">
            <w:pPr>
              <w:tabs>
                <w:tab w:val="right" w:pos="851"/>
              </w:tabs>
              <w:jc w:val="center"/>
              <w:rPr>
                <w:bCs/>
                <w:sz w:val="24"/>
                <w:szCs w:val="24"/>
              </w:rPr>
            </w:pPr>
            <w:r>
              <w:rPr>
                <w:bCs/>
                <w:sz w:val="24"/>
                <w:szCs w:val="24"/>
              </w:rPr>
              <w:t>53</w:t>
            </w:r>
          </w:p>
        </w:tc>
        <w:tc>
          <w:tcPr>
            <w:tcW w:w="507" w:type="pct"/>
            <w:shd w:val="clear" w:color="auto" w:fill="auto"/>
            <w:vAlign w:val="center"/>
          </w:tcPr>
          <w:p w14:paraId="68FBCE82" w14:textId="226732D6" w:rsidR="00A43C00" w:rsidRPr="00B033F6" w:rsidRDefault="00F549E8" w:rsidP="00B033F6">
            <w:pPr>
              <w:tabs>
                <w:tab w:val="right" w:pos="851"/>
              </w:tabs>
              <w:jc w:val="center"/>
              <w:rPr>
                <w:bCs/>
                <w:sz w:val="24"/>
                <w:szCs w:val="24"/>
              </w:rPr>
            </w:pPr>
            <w:r w:rsidRPr="00B033F6">
              <w:rPr>
                <w:bCs/>
                <w:sz w:val="24"/>
                <w:szCs w:val="24"/>
              </w:rPr>
              <w:t>6</w:t>
            </w:r>
            <w:r w:rsidR="00B033F6">
              <w:rPr>
                <w:bCs/>
                <w:sz w:val="24"/>
                <w:szCs w:val="24"/>
              </w:rPr>
              <w:t>9</w:t>
            </w:r>
          </w:p>
        </w:tc>
        <w:tc>
          <w:tcPr>
            <w:tcW w:w="979" w:type="pct"/>
          </w:tcPr>
          <w:p w14:paraId="1F2E4777" w14:textId="77777777" w:rsidR="00A43C00" w:rsidRPr="002662C8" w:rsidRDefault="00A43C00" w:rsidP="002662C8">
            <w:pPr>
              <w:tabs>
                <w:tab w:val="right" w:pos="851"/>
              </w:tabs>
              <w:ind w:firstLine="709"/>
              <w:jc w:val="both"/>
              <w:rPr>
                <w:sz w:val="24"/>
                <w:szCs w:val="24"/>
              </w:rPr>
            </w:pPr>
          </w:p>
        </w:tc>
      </w:tr>
    </w:tbl>
    <w:p w14:paraId="1C77B0D9" w14:textId="77777777" w:rsidR="002662C8" w:rsidRPr="002B68FB" w:rsidRDefault="002662C8" w:rsidP="006C3D53">
      <w:pPr>
        <w:spacing w:line="360" w:lineRule="auto"/>
        <w:rPr>
          <w:bCs/>
          <w:color w:val="00000A"/>
          <w:sz w:val="24"/>
          <w:szCs w:val="24"/>
        </w:rPr>
      </w:pPr>
    </w:p>
    <w:p w14:paraId="1058C3B8" w14:textId="7404AC89" w:rsidR="000910A8" w:rsidRPr="007620CA" w:rsidRDefault="004145E5" w:rsidP="007620CA">
      <w:pPr>
        <w:widowControl/>
        <w:autoSpaceDE/>
        <w:autoSpaceDN/>
        <w:adjustRightInd/>
        <w:spacing w:after="200" w:line="276" w:lineRule="auto"/>
        <w:rPr>
          <w:b/>
          <w:bCs/>
          <w:kern w:val="36"/>
          <w:sz w:val="28"/>
          <w:szCs w:val="28"/>
        </w:rPr>
      </w:pPr>
      <w:bookmarkStart w:id="19" w:name="_Toc73917216"/>
      <w:r w:rsidRPr="007620CA">
        <w:rPr>
          <w:b/>
          <w:sz w:val="28"/>
          <w:szCs w:val="28"/>
        </w:rPr>
        <w:t>5.3. Содержание семинаров, практических занятий</w:t>
      </w:r>
      <w:bookmarkEnd w:id="19"/>
    </w:p>
    <w:tbl>
      <w:tblPr>
        <w:tblStyle w:val="43"/>
        <w:tblW w:w="10386" w:type="dxa"/>
        <w:tblInd w:w="-172" w:type="dxa"/>
        <w:tblLook w:val="04A0" w:firstRow="1" w:lastRow="0" w:firstColumn="1" w:lastColumn="0" w:noHBand="0" w:noVBand="1"/>
      </w:tblPr>
      <w:tblGrid>
        <w:gridCol w:w="2478"/>
        <w:gridCol w:w="4777"/>
        <w:gridCol w:w="3131"/>
      </w:tblGrid>
      <w:tr w:rsidR="000910A8" w:rsidRPr="000910A8" w14:paraId="415965EE" w14:textId="77777777" w:rsidTr="00057702">
        <w:trPr>
          <w:trHeight w:val="1334"/>
        </w:trPr>
        <w:tc>
          <w:tcPr>
            <w:tcW w:w="2478" w:type="dxa"/>
          </w:tcPr>
          <w:p w14:paraId="0E7C4B72" w14:textId="77777777" w:rsidR="000910A8" w:rsidRPr="000910A8" w:rsidRDefault="000910A8" w:rsidP="000910A8">
            <w:pPr>
              <w:keepNext/>
              <w:jc w:val="center"/>
              <w:rPr>
                <w:b/>
                <w:sz w:val="24"/>
                <w:szCs w:val="24"/>
              </w:rPr>
            </w:pPr>
            <w:r w:rsidRPr="000910A8">
              <w:rPr>
                <w:b/>
                <w:sz w:val="24"/>
                <w:szCs w:val="24"/>
              </w:rPr>
              <w:t>Наименование тем (разделов) дисциплины</w:t>
            </w:r>
          </w:p>
        </w:tc>
        <w:tc>
          <w:tcPr>
            <w:tcW w:w="4777" w:type="dxa"/>
          </w:tcPr>
          <w:p w14:paraId="77089A1F" w14:textId="65A1F619" w:rsidR="000910A8" w:rsidRPr="000910A8" w:rsidRDefault="000910A8" w:rsidP="00B930E5">
            <w:pPr>
              <w:keepNext/>
              <w:jc w:val="center"/>
              <w:rPr>
                <w:b/>
                <w:sz w:val="24"/>
                <w:szCs w:val="24"/>
              </w:rPr>
            </w:pPr>
            <w:r w:rsidRPr="000910A8">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131" w:type="dxa"/>
          </w:tcPr>
          <w:p w14:paraId="200D82A3" w14:textId="77777777" w:rsidR="000910A8" w:rsidRPr="000910A8" w:rsidRDefault="000910A8" w:rsidP="000910A8">
            <w:pPr>
              <w:keepNext/>
              <w:jc w:val="center"/>
              <w:rPr>
                <w:b/>
                <w:sz w:val="24"/>
                <w:szCs w:val="24"/>
              </w:rPr>
            </w:pPr>
            <w:r w:rsidRPr="000910A8">
              <w:rPr>
                <w:b/>
                <w:sz w:val="24"/>
                <w:szCs w:val="24"/>
              </w:rPr>
              <w:t>Формы проведения занятий</w:t>
            </w:r>
          </w:p>
        </w:tc>
      </w:tr>
      <w:tr w:rsidR="00D066B0" w:rsidRPr="000910A8" w14:paraId="7CE81AD5" w14:textId="77777777" w:rsidTr="0046684B">
        <w:trPr>
          <w:trHeight w:val="1683"/>
        </w:trPr>
        <w:tc>
          <w:tcPr>
            <w:tcW w:w="2478" w:type="dxa"/>
          </w:tcPr>
          <w:p w14:paraId="1DA83693" w14:textId="77777777" w:rsidR="00D066B0" w:rsidRPr="000910A8" w:rsidRDefault="00D066B0" w:rsidP="00057702">
            <w:pPr>
              <w:tabs>
                <w:tab w:val="right" w:pos="851"/>
              </w:tabs>
              <w:jc w:val="both"/>
              <w:rPr>
                <w:sz w:val="24"/>
                <w:szCs w:val="24"/>
              </w:rPr>
            </w:pPr>
            <w:r w:rsidRPr="000910A8">
              <w:rPr>
                <w:sz w:val="24"/>
                <w:szCs w:val="24"/>
              </w:rPr>
              <w:t>Множества, мера,</w:t>
            </w:r>
            <w:r w:rsidRPr="000910A8">
              <w:rPr>
                <w:color w:val="000000"/>
                <w:sz w:val="24"/>
                <w:szCs w:val="24"/>
              </w:rPr>
              <w:t xml:space="preserve"> измеримые функции, </w:t>
            </w:r>
            <w:r w:rsidRPr="000910A8">
              <w:rPr>
                <w:sz w:val="24"/>
                <w:szCs w:val="24"/>
              </w:rPr>
              <w:t>интеграл Лебега</w:t>
            </w:r>
          </w:p>
        </w:tc>
        <w:tc>
          <w:tcPr>
            <w:tcW w:w="4777" w:type="dxa"/>
          </w:tcPr>
          <w:p w14:paraId="59427A72" w14:textId="75CE3A98" w:rsidR="00D066B0" w:rsidRPr="000910A8" w:rsidRDefault="00D066B0" w:rsidP="00057702">
            <w:pPr>
              <w:keepNext/>
              <w:jc w:val="both"/>
              <w:rPr>
                <w:sz w:val="24"/>
                <w:szCs w:val="24"/>
              </w:rPr>
            </w:pPr>
            <w:r w:rsidRPr="000910A8">
              <w:rPr>
                <w:sz w:val="24"/>
                <w:szCs w:val="24"/>
              </w:rPr>
              <w:t xml:space="preserve">Операции над множествами. Мощность множества. Мера </w:t>
            </w:r>
            <w:proofErr w:type="spellStart"/>
            <w:r w:rsidRPr="000910A8">
              <w:rPr>
                <w:sz w:val="24"/>
                <w:szCs w:val="24"/>
              </w:rPr>
              <w:t>Жордана</w:t>
            </w:r>
            <w:proofErr w:type="spellEnd"/>
            <w:r w:rsidRPr="000910A8">
              <w:rPr>
                <w:sz w:val="24"/>
                <w:szCs w:val="24"/>
              </w:rPr>
              <w:t>. Мера Лебега. Канторово множество. Измеримые функции. Интеграл Лебега.</w:t>
            </w:r>
          </w:p>
          <w:p w14:paraId="66604778" w14:textId="4A00672E" w:rsidR="00D066B0" w:rsidRPr="000910A8" w:rsidRDefault="00D066B0" w:rsidP="00057702">
            <w:pPr>
              <w:keepNext/>
              <w:jc w:val="both"/>
              <w:rPr>
                <w:i/>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16A2C18E" w14:textId="4A07B9A0" w:rsidR="00D066B0" w:rsidRPr="000910A8" w:rsidRDefault="00D066B0"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45234152" w14:textId="77777777" w:rsidTr="0046684B">
        <w:trPr>
          <w:trHeight w:val="1833"/>
        </w:trPr>
        <w:tc>
          <w:tcPr>
            <w:tcW w:w="2478" w:type="dxa"/>
          </w:tcPr>
          <w:p w14:paraId="6F5A4AB2" w14:textId="77777777" w:rsidR="00D066B0" w:rsidRPr="000910A8" w:rsidRDefault="00D066B0" w:rsidP="00057702">
            <w:pPr>
              <w:tabs>
                <w:tab w:val="right" w:pos="851"/>
              </w:tabs>
              <w:jc w:val="both"/>
              <w:rPr>
                <w:sz w:val="24"/>
                <w:szCs w:val="24"/>
              </w:rPr>
            </w:pPr>
            <w:r w:rsidRPr="000910A8">
              <w:rPr>
                <w:color w:val="000000"/>
                <w:sz w:val="24"/>
                <w:szCs w:val="24"/>
              </w:rPr>
              <w:t>Метрические пространства</w:t>
            </w:r>
          </w:p>
        </w:tc>
        <w:tc>
          <w:tcPr>
            <w:tcW w:w="4777" w:type="dxa"/>
          </w:tcPr>
          <w:p w14:paraId="75F08F76" w14:textId="03AACDF6" w:rsidR="00D066B0" w:rsidRPr="000910A8" w:rsidRDefault="00D066B0" w:rsidP="00057702">
            <w:pPr>
              <w:keepNext/>
              <w:jc w:val="both"/>
              <w:rPr>
                <w:sz w:val="24"/>
                <w:szCs w:val="24"/>
                <w:lang w:val="en-US"/>
              </w:rPr>
            </w:pPr>
            <w:r w:rsidRPr="000910A8">
              <w:rPr>
                <w:sz w:val="24"/>
                <w:szCs w:val="24"/>
              </w:rPr>
              <w:t>Метрика. Конечномерная, бесконечномерная, интегральная формы неравенств Коши-</w:t>
            </w:r>
            <w:proofErr w:type="spellStart"/>
            <w:r w:rsidRPr="000910A8">
              <w:rPr>
                <w:sz w:val="24"/>
                <w:szCs w:val="24"/>
              </w:rPr>
              <w:t>Буняковского</w:t>
            </w:r>
            <w:proofErr w:type="spellEnd"/>
            <w:r w:rsidRPr="000910A8">
              <w:rPr>
                <w:sz w:val="24"/>
                <w:szCs w:val="24"/>
              </w:rPr>
              <w:t xml:space="preserve">, Гельдера, </w:t>
            </w:r>
            <w:proofErr w:type="spellStart"/>
            <w:r w:rsidRPr="000910A8">
              <w:rPr>
                <w:sz w:val="24"/>
                <w:szCs w:val="24"/>
              </w:rPr>
              <w:t>Минковского</w:t>
            </w:r>
            <w:proofErr w:type="spellEnd"/>
            <w:r w:rsidRPr="000910A8">
              <w:rPr>
                <w:sz w:val="24"/>
                <w:szCs w:val="24"/>
              </w:rPr>
              <w:t xml:space="preserve">. Теорема </w:t>
            </w:r>
            <w:proofErr w:type="spellStart"/>
            <w:r w:rsidRPr="000910A8">
              <w:rPr>
                <w:sz w:val="24"/>
                <w:szCs w:val="24"/>
              </w:rPr>
              <w:t>Банаха</w:t>
            </w:r>
            <w:proofErr w:type="spellEnd"/>
            <w:r w:rsidRPr="000910A8">
              <w:rPr>
                <w:sz w:val="24"/>
                <w:szCs w:val="24"/>
              </w:rPr>
              <w:t xml:space="preserve"> о неподвижной точке</w:t>
            </w:r>
            <w:r w:rsidRPr="000910A8">
              <w:rPr>
                <w:sz w:val="24"/>
                <w:szCs w:val="24"/>
                <w:lang w:val="en-US"/>
              </w:rPr>
              <w:t>.</w:t>
            </w:r>
          </w:p>
          <w:p w14:paraId="28BCAB5D" w14:textId="5981E05F" w:rsidR="00D066B0" w:rsidRPr="000910A8" w:rsidRDefault="00D066B0" w:rsidP="00057702">
            <w:pPr>
              <w:keepNext/>
              <w:jc w:val="both"/>
              <w:rPr>
                <w:sz w:val="24"/>
                <w:szCs w:val="24"/>
                <w:lang w:val="en-US"/>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906CE3F" w14:textId="4F2FD2E2" w:rsidR="00D066B0" w:rsidRPr="000910A8" w:rsidRDefault="00D066B0"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5BBAD223" w14:textId="77777777" w:rsidTr="0046684B">
        <w:trPr>
          <w:trHeight w:val="1969"/>
        </w:trPr>
        <w:tc>
          <w:tcPr>
            <w:tcW w:w="2478" w:type="dxa"/>
          </w:tcPr>
          <w:p w14:paraId="748DB8FC" w14:textId="77777777" w:rsidR="00D066B0" w:rsidRPr="000910A8" w:rsidRDefault="00D066B0" w:rsidP="00057702">
            <w:pPr>
              <w:tabs>
                <w:tab w:val="right" w:pos="851"/>
              </w:tabs>
              <w:jc w:val="both"/>
              <w:rPr>
                <w:sz w:val="24"/>
                <w:szCs w:val="24"/>
              </w:rPr>
            </w:pPr>
            <w:r w:rsidRPr="000910A8">
              <w:rPr>
                <w:color w:val="000000"/>
                <w:sz w:val="24"/>
                <w:szCs w:val="24"/>
              </w:rPr>
              <w:t>Нормированные пространства</w:t>
            </w:r>
          </w:p>
        </w:tc>
        <w:tc>
          <w:tcPr>
            <w:tcW w:w="4777" w:type="dxa"/>
          </w:tcPr>
          <w:p w14:paraId="0A54BF79" w14:textId="77777777" w:rsidR="00D066B0" w:rsidRDefault="00D066B0" w:rsidP="00057702">
            <w:pPr>
              <w:keepNext/>
              <w:jc w:val="both"/>
              <w:rPr>
                <w:sz w:val="24"/>
                <w:szCs w:val="24"/>
              </w:rPr>
            </w:pPr>
            <w:r w:rsidRPr="000910A8">
              <w:rPr>
                <w:sz w:val="24"/>
                <w:szCs w:val="24"/>
              </w:rPr>
              <w:t xml:space="preserve">Линейная независимость множества векторов. Введение нормы в пространствах интегрируемых функций. Непрерывность нормы. </w:t>
            </w:r>
            <w:proofErr w:type="spellStart"/>
            <w:r w:rsidRPr="000910A8">
              <w:rPr>
                <w:sz w:val="24"/>
                <w:szCs w:val="24"/>
              </w:rPr>
              <w:t>Банахово</w:t>
            </w:r>
            <w:proofErr w:type="spellEnd"/>
            <w:r w:rsidRPr="000910A8">
              <w:rPr>
                <w:sz w:val="24"/>
                <w:szCs w:val="24"/>
              </w:rPr>
              <w:t xml:space="preserve"> пространство, примеры.</w:t>
            </w:r>
          </w:p>
          <w:p w14:paraId="7BFE7F59" w14:textId="45BE87A3"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6D68776F" w14:textId="264ED3CF" w:rsidR="00D066B0" w:rsidRPr="000910A8" w:rsidRDefault="00D066B0"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66B54C93" w14:textId="77777777" w:rsidTr="0046684B">
        <w:trPr>
          <w:trHeight w:val="1986"/>
        </w:trPr>
        <w:tc>
          <w:tcPr>
            <w:tcW w:w="2478" w:type="dxa"/>
          </w:tcPr>
          <w:p w14:paraId="291C6973" w14:textId="77777777" w:rsidR="00D066B0" w:rsidRPr="000910A8" w:rsidRDefault="00D066B0" w:rsidP="00057702">
            <w:pPr>
              <w:tabs>
                <w:tab w:val="right" w:pos="851"/>
              </w:tabs>
              <w:jc w:val="both"/>
              <w:rPr>
                <w:sz w:val="24"/>
                <w:szCs w:val="24"/>
              </w:rPr>
            </w:pPr>
            <w:r w:rsidRPr="000910A8">
              <w:rPr>
                <w:color w:val="000000"/>
                <w:sz w:val="24"/>
                <w:szCs w:val="24"/>
              </w:rPr>
              <w:lastRenderedPageBreak/>
              <w:t>Евклидовы пространства</w:t>
            </w:r>
          </w:p>
        </w:tc>
        <w:tc>
          <w:tcPr>
            <w:tcW w:w="4777" w:type="dxa"/>
          </w:tcPr>
          <w:p w14:paraId="4206275C" w14:textId="70422CD1" w:rsidR="00D066B0" w:rsidRPr="000910A8" w:rsidRDefault="00D066B0" w:rsidP="00057702">
            <w:pPr>
              <w:keepNext/>
              <w:jc w:val="both"/>
              <w:rPr>
                <w:sz w:val="24"/>
                <w:szCs w:val="24"/>
              </w:rPr>
            </w:pPr>
            <w:r w:rsidRPr="000910A8">
              <w:rPr>
                <w:sz w:val="24"/>
                <w:szCs w:val="24"/>
              </w:rPr>
              <w:t>Неравенство Коши-</w:t>
            </w:r>
            <w:proofErr w:type="spellStart"/>
            <w:r w:rsidRPr="000910A8">
              <w:rPr>
                <w:sz w:val="24"/>
                <w:szCs w:val="24"/>
              </w:rPr>
              <w:t>Буняковского</w:t>
            </w:r>
            <w:proofErr w:type="spellEnd"/>
            <w:r w:rsidRPr="000910A8">
              <w:rPr>
                <w:sz w:val="24"/>
                <w:szCs w:val="24"/>
              </w:rPr>
              <w:t>. Гильбертово пространство, примеры. Тождество параллелограмма. Непрерывность скалярного произведения. Примеры норм. Неравенство Бесселя.</w:t>
            </w:r>
          </w:p>
          <w:p w14:paraId="0120D250" w14:textId="2829D4F2" w:rsidR="00D066B0" w:rsidRPr="000910A8" w:rsidRDefault="00D066B0" w:rsidP="00057702">
            <w:pPr>
              <w:keepNext/>
              <w:jc w:val="both"/>
              <w:rPr>
                <w:sz w:val="24"/>
                <w:szCs w:val="24"/>
              </w:rPr>
            </w:pPr>
            <w:r w:rsidRPr="000910A8">
              <w:rPr>
                <w:i/>
                <w:sz w:val="24"/>
                <w:szCs w:val="24"/>
              </w:rPr>
              <w:t>Рекомендуемые источники: 8.1</w:t>
            </w:r>
            <w:r w:rsidRPr="00414F85">
              <w:rPr>
                <w:i/>
                <w:sz w:val="24"/>
                <w:szCs w:val="24"/>
              </w:rPr>
              <w:t>-2</w:t>
            </w:r>
            <w:r w:rsidRPr="000910A8">
              <w:rPr>
                <w:i/>
                <w:sz w:val="24"/>
                <w:szCs w:val="24"/>
              </w:rPr>
              <w:t>, 9.1-4</w:t>
            </w:r>
          </w:p>
        </w:tc>
        <w:tc>
          <w:tcPr>
            <w:tcW w:w="3131" w:type="dxa"/>
            <w:vAlign w:val="center"/>
          </w:tcPr>
          <w:p w14:paraId="6330EB07" w14:textId="022DBAAC" w:rsidR="00D066B0" w:rsidRPr="000910A8" w:rsidRDefault="00D066B0" w:rsidP="00057702">
            <w:pPr>
              <w:tabs>
                <w:tab w:val="left" w:pos="-180"/>
                <w:tab w:val="num" w:pos="540"/>
                <w:tab w:val="left" w:pos="1080"/>
              </w:tabs>
              <w:suppressAutoHyphens/>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6B691426" w14:textId="77777777" w:rsidTr="0046684B">
        <w:trPr>
          <w:trHeight w:val="2129"/>
        </w:trPr>
        <w:tc>
          <w:tcPr>
            <w:tcW w:w="2478" w:type="dxa"/>
          </w:tcPr>
          <w:p w14:paraId="54479152" w14:textId="77777777" w:rsidR="00D066B0" w:rsidRPr="000910A8" w:rsidRDefault="00D066B0" w:rsidP="00057702">
            <w:pPr>
              <w:tabs>
                <w:tab w:val="right" w:pos="851"/>
              </w:tabs>
              <w:jc w:val="both"/>
              <w:rPr>
                <w:sz w:val="24"/>
                <w:szCs w:val="24"/>
              </w:rPr>
            </w:pPr>
            <w:r w:rsidRPr="000910A8">
              <w:rPr>
                <w:sz w:val="24"/>
                <w:szCs w:val="24"/>
              </w:rPr>
              <w:t>Линейные операторы и функционалы</w:t>
            </w:r>
          </w:p>
        </w:tc>
        <w:tc>
          <w:tcPr>
            <w:tcW w:w="4777" w:type="dxa"/>
          </w:tcPr>
          <w:p w14:paraId="7BDA5E35" w14:textId="77777777" w:rsidR="00D066B0" w:rsidRDefault="00D066B0" w:rsidP="00057702">
            <w:pPr>
              <w:keepNext/>
              <w:jc w:val="both"/>
              <w:rPr>
                <w:sz w:val="24"/>
                <w:szCs w:val="24"/>
              </w:rPr>
            </w:pPr>
            <w:r w:rsidRPr="000910A8">
              <w:rPr>
                <w:sz w:val="24"/>
                <w:szCs w:val="24"/>
              </w:rPr>
              <w:t xml:space="preserve">Линейный ограниченный оператор в нормированных пространствах. Равносильность непрерывности и ограниченности. Пример неограниченного оператора. Вычисление нормы. Теорема </w:t>
            </w:r>
            <w:proofErr w:type="spellStart"/>
            <w:r w:rsidRPr="000910A8">
              <w:rPr>
                <w:sz w:val="24"/>
                <w:szCs w:val="24"/>
              </w:rPr>
              <w:t>Банаха</w:t>
            </w:r>
            <w:proofErr w:type="spellEnd"/>
            <w:r w:rsidRPr="000910A8">
              <w:rPr>
                <w:sz w:val="24"/>
                <w:szCs w:val="24"/>
              </w:rPr>
              <w:t xml:space="preserve"> об обратном операторе, примеры. Сопряженный оператор, его норма.</w:t>
            </w:r>
          </w:p>
          <w:p w14:paraId="589EE289" w14:textId="5A26D7C1"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2658340" w14:textId="355423A6" w:rsidR="00D066B0" w:rsidRPr="000910A8" w:rsidRDefault="00841B59" w:rsidP="00057702">
            <w:pPr>
              <w:widowControl/>
              <w:tabs>
                <w:tab w:val="left" w:pos="-180"/>
                <w:tab w:val="num" w:pos="540"/>
                <w:tab w:val="left" w:pos="1080"/>
              </w:tabs>
              <w:suppressAutoHyphens/>
              <w:autoSpaceDE/>
              <w:autoSpaceDN/>
              <w:adjustRightInd/>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51C7BA70" w14:textId="77777777" w:rsidTr="00057702">
        <w:trPr>
          <w:trHeight w:val="273"/>
        </w:trPr>
        <w:tc>
          <w:tcPr>
            <w:tcW w:w="2478" w:type="dxa"/>
          </w:tcPr>
          <w:p w14:paraId="3936F735" w14:textId="77777777" w:rsidR="00D066B0" w:rsidRPr="000910A8" w:rsidRDefault="00D066B0" w:rsidP="00057702">
            <w:pPr>
              <w:tabs>
                <w:tab w:val="right" w:pos="851"/>
              </w:tabs>
              <w:jc w:val="both"/>
              <w:rPr>
                <w:sz w:val="24"/>
                <w:szCs w:val="24"/>
              </w:rPr>
            </w:pPr>
            <w:r w:rsidRPr="000910A8">
              <w:rPr>
                <w:sz w:val="24"/>
                <w:szCs w:val="24"/>
              </w:rPr>
              <w:t>Свойства функционалов</w:t>
            </w:r>
          </w:p>
        </w:tc>
        <w:tc>
          <w:tcPr>
            <w:tcW w:w="4777" w:type="dxa"/>
          </w:tcPr>
          <w:p w14:paraId="0CB67A68" w14:textId="035D0E05" w:rsidR="00D066B0" w:rsidRPr="000910A8" w:rsidRDefault="00D066B0" w:rsidP="00057702">
            <w:pPr>
              <w:keepNext/>
              <w:jc w:val="both"/>
              <w:rPr>
                <w:color w:val="000000"/>
                <w:sz w:val="24"/>
                <w:szCs w:val="24"/>
              </w:rPr>
            </w:pPr>
            <w:r w:rsidRPr="000910A8">
              <w:rPr>
                <w:color w:val="000000"/>
                <w:sz w:val="24"/>
                <w:szCs w:val="24"/>
              </w:rPr>
              <w:t xml:space="preserve">Непрерывность, </w:t>
            </w:r>
            <w:proofErr w:type="spellStart"/>
            <w:r w:rsidRPr="000910A8">
              <w:rPr>
                <w:color w:val="000000"/>
                <w:sz w:val="24"/>
                <w:szCs w:val="24"/>
              </w:rPr>
              <w:t>полунепрерывность</w:t>
            </w:r>
            <w:proofErr w:type="spellEnd"/>
            <w:r w:rsidRPr="000910A8">
              <w:rPr>
                <w:color w:val="000000"/>
                <w:sz w:val="24"/>
                <w:szCs w:val="24"/>
              </w:rPr>
              <w:t xml:space="preserve">, выпуклость. Слабая и сильная сходимость последовательности, Слабая непрерывность, </w:t>
            </w:r>
            <w:proofErr w:type="spellStart"/>
            <w:r w:rsidRPr="000910A8">
              <w:rPr>
                <w:color w:val="000000"/>
                <w:sz w:val="24"/>
                <w:szCs w:val="24"/>
              </w:rPr>
              <w:t>полунепрерывность</w:t>
            </w:r>
            <w:proofErr w:type="spellEnd"/>
            <w:r w:rsidRPr="000910A8">
              <w:rPr>
                <w:color w:val="000000"/>
                <w:sz w:val="24"/>
                <w:szCs w:val="24"/>
              </w:rPr>
              <w:t>, примеры.</w:t>
            </w:r>
          </w:p>
          <w:p w14:paraId="4F82AC91" w14:textId="0B207EF4"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32306C6" w14:textId="62487987" w:rsidR="00D066B0" w:rsidRPr="000910A8" w:rsidRDefault="00841B59"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784224D6" w14:textId="77777777" w:rsidTr="0046684B">
        <w:trPr>
          <w:trHeight w:val="1549"/>
        </w:trPr>
        <w:tc>
          <w:tcPr>
            <w:tcW w:w="2478" w:type="dxa"/>
          </w:tcPr>
          <w:p w14:paraId="764832BA" w14:textId="77777777" w:rsidR="00841B59" w:rsidRPr="000910A8" w:rsidRDefault="00841B59" w:rsidP="00057702">
            <w:pPr>
              <w:tabs>
                <w:tab w:val="right" w:pos="851"/>
              </w:tabs>
              <w:jc w:val="both"/>
              <w:rPr>
                <w:sz w:val="24"/>
                <w:szCs w:val="24"/>
              </w:rPr>
            </w:pPr>
            <w:r w:rsidRPr="000910A8">
              <w:rPr>
                <w:sz w:val="24"/>
                <w:szCs w:val="24"/>
              </w:rPr>
              <w:t>Свойства множеств</w:t>
            </w:r>
          </w:p>
        </w:tc>
        <w:tc>
          <w:tcPr>
            <w:tcW w:w="4777" w:type="dxa"/>
          </w:tcPr>
          <w:p w14:paraId="4ACEF3D1" w14:textId="23EF858C" w:rsidR="00841B59" w:rsidRPr="000910A8" w:rsidRDefault="00841B59" w:rsidP="00057702">
            <w:pPr>
              <w:keepNext/>
              <w:jc w:val="both"/>
              <w:rPr>
                <w:color w:val="000000"/>
                <w:sz w:val="24"/>
                <w:szCs w:val="24"/>
              </w:rPr>
            </w:pPr>
            <w:r w:rsidRPr="000910A8">
              <w:rPr>
                <w:color w:val="000000"/>
                <w:sz w:val="24"/>
                <w:szCs w:val="24"/>
              </w:rPr>
              <w:t>З</w:t>
            </w:r>
            <w:r w:rsidRPr="000910A8">
              <w:rPr>
                <w:sz w:val="24"/>
                <w:szCs w:val="24"/>
              </w:rPr>
              <w:t xml:space="preserve">амкнутость, слабая замкнутость, </w:t>
            </w:r>
            <w:r w:rsidRPr="000910A8">
              <w:rPr>
                <w:color w:val="000000"/>
                <w:sz w:val="24"/>
                <w:szCs w:val="24"/>
              </w:rPr>
              <w:t>компактность,</w:t>
            </w:r>
            <w:r w:rsidRPr="000910A8">
              <w:rPr>
                <w:sz w:val="24"/>
                <w:szCs w:val="24"/>
              </w:rPr>
              <w:t xml:space="preserve"> слабая </w:t>
            </w:r>
            <w:r w:rsidRPr="000910A8">
              <w:rPr>
                <w:color w:val="000000"/>
                <w:sz w:val="24"/>
                <w:szCs w:val="24"/>
              </w:rPr>
              <w:t>компактность, выпуклость, ограниченность</w:t>
            </w:r>
            <w:r w:rsidRPr="000910A8">
              <w:rPr>
                <w:sz w:val="24"/>
                <w:szCs w:val="24"/>
              </w:rPr>
              <w:t xml:space="preserve"> в гильбертовом </w:t>
            </w:r>
            <w:r w:rsidRPr="000910A8">
              <w:rPr>
                <w:color w:val="000000"/>
                <w:sz w:val="24"/>
                <w:szCs w:val="24"/>
              </w:rPr>
              <w:t>пространстве, примеры.</w:t>
            </w:r>
          </w:p>
          <w:p w14:paraId="006C88A6" w14:textId="08B765A4"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5EC2F51C" w14:textId="1543D991" w:rsidR="00841B59" w:rsidRPr="000910A8" w:rsidRDefault="00841B59" w:rsidP="00057702">
            <w:pPr>
              <w:widowControl/>
              <w:tabs>
                <w:tab w:val="left" w:pos="-180"/>
                <w:tab w:val="num" w:pos="540"/>
                <w:tab w:val="left" w:pos="1080"/>
              </w:tabs>
              <w:suppressAutoHyphens/>
              <w:autoSpaceDE/>
              <w:autoSpaceDN/>
              <w:adjustRightInd/>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378E58B1" w14:textId="77777777" w:rsidTr="0046684B">
        <w:trPr>
          <w:trHeight w:val="1136"/>
        </w:trPr>
        <w:tc>
          <w:tcPr>
            <w:tcW w:w="2478" w:type="dxa"/>
          </w:tcPr>
          <w:p w14:paraId="1C8C201A" w14:textId="77777777" w:rsidR="00841B59" w:rsidRPr="000910A8" w:rsidRDefault="00841B59" w:rsidP="00057702">
            <w:pPr>
              <w:tabs>
                <w:tab w:val="right" w:pos="851"/>
              </w:tabs>
              <w:jc w:val="both"/>
              <w:rPr>
                <w:sz w:val="24"/>
                <w:szCs w:val="24"/>
              </w:rPr>
            </w:pPr>
            <w:r w:rsidRPr="000910A8">
              <w:rPr>
                <w:sz w:val="24"/>
                <w:szCs w:val="24"/>
              </w:rPr>
              <w:t>Дифференцирование</w:t>
            </w:r>
          </w:p>
        </w:tc>
        <w:tc>
          <w:tcPr>
            <w:tcW w:w="4777" w:type="dxa"/>
          </w:tcPr>
          <w:p w14:paraId="46B850C0" w14:textId="36E31A63" w:rsidR="00841B59" w:rsidRPr="000910A8" w:rsidRDefault="00841B59" w:rsidP="00057702">
            <w:pPr>
              <w:keepNext/>
              <w:jc w:val="both"/>
              <w:rPr>
                <w:sz w:val="24"/>
                <w:szCs w:val="24"/>
              </w:rPr>
            </w:pPr>
            <w:r w:rsidRPr="000910A8">
              <w:rPr>
                <w:sz w:val="24"/>
                <w:szCs w:val="24"/>
              </w:rPr>
              <w:t xml:space="preserve">Первая, вторая производные </w:t>
            </w:r>
            <w:proofErr w:type="spellStart"/>
            <w:r w:rsidRPr="000910A8">
              <w:rPr>
                <w:sz w:val="24"/>
                <w:szCs w:val="24"/>
              </w:rPr>
              <w:t>Фреше</w:t>
            </w:r>
            <w:proofErr w:type="spellEnd"/>
            <w:r w:rsidRPr="000910A8">
              <w:rPr>
                <w:sz w:val="24"/>
                <w:szCs w:val="24"/>
              </w:rPr>
              <w:t>, производная суперпозиции, примеры.</w:t>
            </w:r>
          </w:p>
          <w:p w14:paraId="27FE9E48" w14:textId="1A22F235"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6E0B0366" w14:textId="3B87B894" w:rsidR="00841B59" w:rsidRPr="000910A8" w:rsidRDefault="00841B59"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632DA713" w14:textId="77777777" w:rsidTr="0046684B">
        <w:trPr>
          <w:trHeight w:val="1127"/>
        </w:trPr>
        <w:tc>
          <w:tcPr>
            <w:tcW w:w="2478" w:type="dxa"/>
          </w:tcPr>
          <w:p w14:paraId="6AED42DC" w14:textId="77777777" w:rsidR="00841B59" w:rsidRPr="000910A8" w:rsidRDefault="00841B59" w:rsidP="00057702">
            <w:pPr>
              <w:tabs>
                <w:tab w:val="right" w:pos="851"/>
              </w:tabs>
              <w:jc w:val="both"/>
              <w:rPr>
                <w:sz w:val="24"/>
                <w:szCs w:val="24"/>
              </w:rPr>
            </w:pPr>
            <w:r w:rsidRPr="000910A8">
              <w:rPr>
                <w:sz w:val="24"/>
                <w:szCs w:val="24"/>
              </w:rPr>
              <w:t>Критерии выпуклости, сильной выпуклости</w:t>
            </w:r>
          </w:p>
        </w:tc>
        <w:tc>
          <w:tcPr>
            <w:tcW w:w="4777" w:type="dxa"/>
          </w:tcPr>
          <w:p w14:paraId="2B2AD37B" w14:textId="4178093A" w:rsidR="00841B59" w:rsidRPr="000910A8" w:rsidRDefault="00841B59" w:rsidP="00057702">
            <w:pPr>
              <w:keepNext/>
              <w:jc w:val="both"/>
              <w:rPr>
                <w:sz w:val="24"/>
                <w:szCs w:val="24"/>
              </w:rPr>
            </w:pPr>
            <w:r w:rsidRPr="000910A8">
              <w:rPr>
                <w:sz w:val="24"/>
                <w:szCs w:val="24"/>
              </w:rPr>
              <w:t>Критерии выпуклости, сильной выпуклости для гладких, дважды гладких функционалов, примеры.</w:t>
            </w:r>
          </w:p>
          <w:p w14:paraId="24FFDC58" w14:textId="637EDD91"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06B4DA76" w14:textId="488D0C0F" w:rsidR="00841B59" w:rsidRPr="000910A8" w:rsidRDefault="00B00F2B"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073200E7" w14:textId="77777777" w:rsidTr="0046684B">
        <w:trPr>
          <w:trHeight w:val="1128"/>
        </w:trPr>
        <w:tc>
          <w:tcPr>
            <w:tcW w:w="2478" w:type="dxa"/>
          </w:tcPr>
          <w:p w14:paraId="696F654F" w14:textId="77777777" w:rsidR="00841B59" w:rsidRPr="000910A8" w:rsidRDefault="00841B59" w:rsidP="00057702">
            <w:pPr>
              <w:tabs>
                <w:tab w:val="right" w:pos="851"/>
              </w:tabs>
              <w:jc w:val="both"/>
              <w:rPr>
                <w:sz w:val="24"/>
                <w:szCs w:val="24"/>
              </w:rPr>
            </w:pPr>
            <w:r w:rsidRPr="000910A8">
              <w:rPr>
                <w:sz w:val="24"/>
                <w:szCs w:val="24"/>
              </w:rPr>
              <w:t>Метрическая проекция</w:t>
            </w:r>
          </w:p>
        </w:tc>
        <w:tc>
          <w:tcPr>
            <w:tcW w:w="4777" w:type="dxa"/>
          </w:tcPr>
          <w:p w14:paraId="718E66A1" w14:textId="3506D7ED" w:rsidR="00841B59" w:rsidRPr="000910A8" w:rsidRDefault="00841B59" w:rsidP="00057702">
            <w:pPr>
              <w:keepNext/>
              <w:jc w:val="both"/>
              <w:rPr>
                <w:sz w:val="24"/>
                <w:szCs w:val="24"/>
              </w:rPr>
            </w:pPr>
            <w:r w:rsidRPr="000910A8">
              <w:rPr>
                <w:color w:val="000000"/>
                <w:sz w:val="24"/>
                <w:szCs w:val="24"/>
              </w:rPr>
              <w:t>Свойства проекции, примеры проектирования на типовые множества.</w:t>
            </w:r>
          </w:p>
          <w:p w14:paraId="7F043402" w14:textId="4743F665"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5F4C24F0" w14:textId="2F930424" w:rsidR="00841B59" w:rsidRPr="000910A8" w:rsidRDefault="00B00F2B"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014F0FAF" w14:textId="77777777" w:rsidTr="0046684B">
        <w:trPr>
          <w:trHeight w:val="1346"/>
        </w:trPr>
        <w:tc>
          <w:tcPr>
            <w:tcW w:w="2478" w:type="dxa"/>
          </w:tcPr>
          <w:p w14:paraId="24595F1C" w14:textId="77777777" w:rsidR="00841B59" w:rsidRPr="000910A8" w:rsidRDefault="00841B59" w:rsidP="00057702">
            <w:pPr>
              <w:tabs>
                <w:tab w:val="right" w:pos="851"/>
              </w:tabs>
              <w:jc w:val="both"/>
              <w:rPr>
                <w:sz w:val="24"/>
                <w:szCs w:val="24"/>
              </w:rPr>
            </w:pPr>
            <w:r w:rsidRPr="000910A8">
              <w:rPr>
                <w:sz w:val="24"/>
                <w:szCs w:val="24"/>
              </w:rPr>
              <w:lastRenderedPageBreak/>
              <w:t>Критерии оптимальности в задачах оптимизации</w:t>
            </w:r>
          </w:p>
        </w:tc>
        <w:tc>
          <w:tcPr>
            <w:tcW w:w="4777" w:type="dxa"/>
          </w:tcPr>
          <w:p w14:paraId="5BADD8D8" w14:textId="77777777" w:rsidR="00841B59" w:rsidRDefault="00841B59" w:rsidP="00057702">
            <w:pPr>
              <w:keepNext/>
              <w:jc w:val="both"/>
              <w:rPr>
                <w:sz w:val="24"/>
                <w:szCs w:val="24"/>
              </w:rPr>
            </w:pPr>
            <w:r w:rsidRPr="000910A8">
              <w:rPr>
                <w:sz w:val="24"/>
                <w:szCs w:val="24"/>
              </w:rPr>
              <w:t>Решение задач оптимального управления, выпуклых задач минимизации при помощи критериев оптимальности.</w:t>
            </w:r>
          </w:p>
          <w:p w14:paraId="13A269B3" w14:textId="481DD486"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58BDB82A" w14:textId="7AA268BD" w:rsidR="00841B59" w:rsidRPr="000910A8" w:rsidRDefault="00B00F2B"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bl>
    <w:p w14:paraId="2146C6AE" w14:textId="1B47CFD8" w:rsidR="00985A95" w:rsidRPr="00985A95" w:rsidRDefault="00985A95" w:rsidP="00057702">
      <w:pPr>
        <w:widowControl/>
        <w:tabs>
          <w:tab w:val="left" w:pos="5970"/>
        </w:tabs>
        <w:suppressAutoHyphens/>
        <w:autoSpaceDE/>
        <w:autoSpaceDN/>
        <w:spacing w:line="360" w:lineRule="auto"/>
        <w:jc w:val="both"/>
        <w:rPr>
          <w:sz w:val="28"/>
          <w:szCs w:val="28"/>
        </w:rPr>
      </w:pPr>
    </w:p>
    <w:p w14:paraId="3340D4C2" w14:textId="77777777" w:rsidR="00BA337D" w:rsidRDefault="00BA337D" w:rsidP="000E5182">
      <w:pPr>
        <w:pStyle w:val="1"/>
        <w:spacing w:line="360" w:lineRule="auto"/>
        <w:jc w:val="both"/>
      </w:pPr>
      <w:bookmarkStart w:id="20"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20"/>
    </w:p>
    <w:p w14:paraId="592EDE42" w14:textId="4F5EB221" w:rsidR="004145E5" w:rsidRDefault="004145E5" w:rsidP="000E5182">
      <w:pPr>
        <w:pStyle w:val="1"/>
        <w:spacing w:before="0" w:beforeAutospacing="0" w:after="0" w:afterAutospacing="0" w:line="360" w:lineRule="auto"/>
        <w:jc w:val="both"/>
      </w:pPr>
      <w:bookmarkStart w:id="21" w:name="_Toc73917218"/>
      <w:r w:rsidRPr="00BA337D">
        <w:t>6.1. Перечень вопросов, отводимых на самостоятельное освоение дисциплины, формы внеаудиторной самостоятельной работы</w:t>
      </w:r>
      <w:bookmarkEnd w:id="21"/>
    </w:p>
    <w:p w14:paraId="7EE48C01" w14:textId="77777777" w:rsidR="00E72651" w:rsidRDefault="00E72651" w:rsidP="003621BA">
      <w:pPr>
        <w:pStyle w:val="1"/>
        <w:spacing w:before="0" w:beforeAutospacing="0" w:after="0" w:afterAutospacing="0"/>
        <w:jc w:val="both"/>
      </w:pPr>
    </w:p>
    <w:p w14:paraId="7AAE8135" w14:textId="3666AD6A" w:rsidR="00E72651" w:rsidRPr="003621BA" w:rsidRDefault="00E72651" w:rsidP="00E72651">
      <w:pPr>
        <w:spacing w:line="276" w:lineRule="auto"/>
        <w:jc w:val="right"/>
        <w:rPr>
          <w:bCs/>
          <w:color w:val="00000A"/>
          <w:sz w:val="24"/>
          <w:szCs w:val="24"/>
        </w:rPr>
      </w:pPr>
    </w:p>
    <w:tbl>
      <w:tblPr>
        <w:tblW w:w="5169" w:type="pct"/>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093"/>
        <w:gridCol w:w="3017"/>
      </w:tblGrid>
      <w:tr w:rsidR="00E72651" w:rsidRPr="00E72651" w14:paraId="37B807BB" w14:textId="77777777" w:rsidTr="0046684B">
        <w:tc>
          <w:tcPr>
            <w:tcW w:w="1153" w:type="pct"/>
            <w:shd w:val="clear" w:color="auto" w:fill="auto"/>
          </w:tcPr>
          <w:p w14:paraId="295226A5" w14:textId="77777777" w:rsidR="00E72651" w:rsidRPr="00E72651" w:rsidRDefault="00E72651" w:rsidP="00E72651">
            <w:pPr>
              <w:keepNext/>
              <w:jc w:val="center"/>
              <w:rPr>
                <w:sz w:val="24"/>
                <w:szCs w:val="24"/>
              </w:rPr>
            </w:pPr>
            <w:r w:rsidRPr="00E72651">
              <w:rPr>
                <w:b/>
                <w:sz w:val="24"/>
                <w:szCs w:val="24"/>
              </w:rPr>
              <w:t>Наименование тем (разделов) дисциплины</w:t>
            </w:r>
          </w:p>
        </w:tc>
        <w:tc>
          <w:tcPr>
            <w:tcW w:w="2416" w:type="pct"/>
            <w:shd w:val="clear" w:color="auto" w:fill="auto"/>
          </w:tcPr>
          <w:p w14:paraId="4FA15A5D" w14:textId="77777777" w:rsidR="00E72651" w:rsidRPr="00E72651" w:rsidRDefault="00E72651" w:rsidP="00E72651">
            <w:pPr>
              <w:keepNext/>
              <w:jc w:val="center"/>
              <w:rPr>
                <w:b/>
                <w:sz w:val="24"/>
                <w:szCs w:val="24"/>
              </w:rPr>
            </w:pPr>
            <w:r w:rsidRPr="00E72651">
              <w:rPr>
                <w:b/>
                <w:sz w:val="24"/>
                <w:szCs w:val="24"/>
              </w:rPr>
              <w:t>Перечень вопросов, отводимых на самостоятельное освоение</w:t>
            </w:r>
          </w:p>
        </w:tc>
        <w:tc>
          <w:tcPr>
            <w:tcW w:w="1432" w:type="pct"/>
          </w:tcPr>
          <w:p w14:paraId="7C147421" w14:textId="77777777" w:rsidR="00E72651" w:rsidRPr="00E72651" w:rsidRDefault="00E72651" w:rsidP="00E72651">
            <w:pPr>
              <w:keepNext/>
              <w:jc w:val="center"/>
              <w:rPr>
                <w:b/>
                <w:sz w:val="24"/>
                <w:szCs w:val="24"/>
              </w:rPr>
            </w:pPr>
            <w:r w:rsidRPr="00E72651">
              <w:rPr>
                <w:b/>
                <w:sz w:val="24"/>
                <w:szCs w:val="24"/>
              </w:rPr>
              <w:t>Формы внеаудиторной самостоятельной работы</w:t>
            </w:r>
          </w:p>
        </w:tc>
      </w:tr>
      <w:tr w:rsidR="00E72651" w:rsidRPr="00E72651" w14:paraId="2C8265E5" w14:textId="77777777" w:rsidTr="0046684B">
        <w:trPr>
          <w:trHeight w:val="1985"/>
        </w:trPr>
        <w:tc>
          <w:tcPr>
            <w:tcW w:w="1153" w:type="pct"/>
            <w:shd w:val="clear" w:color="auto" w:fill="auto"/>
          </w:tcPr>
          <w:p w14:paraId="2A0D6096" w14:textId="77777777" w:rsidR="00E72651" w:rsidRPr="00E72651" w:rsidRDefault="00E72651" w:rsidP="00057702">
            <w:pPr>
              <w:tabs>
                <w:tab w:val="right" w:pos="851"/>
              </w:tabs>
              <w:jc w:val="both"/>
              <w:rPr>
                <w:sz w:val="24"/>
                <w:szCs w:val="24"/>
              </w:rPr>
            </w:pPr>
            <w:r w:rsidRPr="00E72651">
              <w:rPr>
                <w:sz w:val="24"/>
                <w:szCs w:val="24"/>
              </w:rPr>
              <w:t>Множества, мера,</w:t>
            </w:r>
            <w:r w:rsidRPr="00E72651">
              <w:rPr>
                <w:color w:val="000000"/>
                <w:sz w:val="24"/>
                <w:szCs w:val="24"/>
              </w:rPr>
              <w:t xml:space="preserve"> измеримые функции, </w:t>
            </w:r>
            <w:r w:rsidRPr="00E72651">
              <w:rPr>
                <w:sz w:val="24"/>
                <w:szCs w:val="24"/>
              </w:rPr>
              <w:t>интеграл Лебега</w:t>
            </w:r>
          </w:p>
        </w:tc>
        <w:tc>
          <w:tcPr>
            <w:tcW w:w="2416" w:type="pct"/>
            <w:shd w:val="clear" w:color="auto" w:fill="auto"/>
          </w:tcPr>
          <w:p w14:paraId="5E3F1130" w14:textId="77777777" w:rsidR="00E72651" w:rsidRPr="00E72651" w:rsidRDefault="00E72651" w:rsidP="00057702">
            <w:pPr>
              <w:keepNext/>
              <w:jc w:val="both"/>
              <w:rPr>
                <w:b/>
                <w:sz w:val="24"/>
                <w:szCs w:val="24"/>
              </w:rPr>
            </w:pPr>
            <w:r w:rsidRPr="00E72651">
              <w:rPr>
                <w:sz w:val="24"/>
                <w:szCs w:val="24"/>
              </w:rPr>
              <w:t>Мощность конечного и счетного произведения счетных множеств. Мощность счетного произведения континуумов. Мощности множеств целочисленных последовательностей, непрерывных числовых функций, всех числовых функций.</w:t>
            </w:r>
          </w:p>
        </w:tc>
        <w:tc>
          <w:tcPr>
            <w:tcW w:w="1432" w:type="pct"/>
            <w:vAlign w:val="center"/>
          </w:tcPr>
          <w:p w14:paraId="63E5560A" w14:textId="77777777" w:rsidR="000C7CA6" w:rsidRDefault="000C7CA6"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p w14:paraId="34834F35" w14:textId="1376D987" w:rsidR="00B033F6" w:rsidRPr="00E72651" w:rsidRDefault="00B033F6" w:rsidP="00057702">
            <w:pPr>
              <w:suppressAutoHyphens/>
              <w:jc w:val="both"/>
              <w:rPr>
                <w:b/>
                <w:sz w:val="24"/>
                <w:szCs w:val="24"/>
              </w:rPr>
            </w:pPr>
          </w:p>
        </w:tc>
      </w:tr>
      <w:tr w:rsidR="00E72651" w:rsidRPr="00E72651" w14:paraId="29A92C1C" w14:textId="77777777" w:rsidTr="0046684B">
        <w:trPr>
          <w:trHeight w:val="2121"/>
        </w:trPr>
        <w:tc>
          <w:tcPr>
            <w:tcW w:w="1153" w:type="pct"/>
            <w:shd w:val="clear" w:color="auto" w:fill="auto"/>
          </w:tcPr>
          <w:p w14:paraId="218BBA2A" w14:textId="77777777" w:rsidR="00E72651" w:rsidRPr="00E72651" w:rsidRDefault="00E72651" w:rsidP="00057702">
            <w:pPr>
              <w:tabs>
                <w:tab w:val="right" w:pos="851"/>
              </w:tabs>
              <w:jc w:val="both"/>
              <w:rPr>
                <w:sz w:val="24"/>
                <w:szCs w:val="24"/>
              </w:rPr>
            </w:pPr>
            <w:r w:rsidRPr="00E72651">
              <w:rPr>
                <w:color w:val="000000"/>
                <w:sz w:val="24"/>
                <w:szCs w:val="24"/>
              </w:rPr>
              <w:t>Метрические пространства</w:t>
            </w:r>
          </w:p>
        </w:tc>
        <w:tc>
          <w:tcPr>
            <w:tcW w:w="2416" w:type="pct"/>
            <w:shd w:val="clear" w:color="auto" w:fill="auto"/>
          </w:tcPr>
          <w:p w14:paraId="0871AB09" w14:textId="2526700C" w:rsidR="00E72651" w:rsidRPr="00E72651" w:rsidRDefault="00E72651" w:rsidP="00057702">
            <w:pPr>
              <w:keepNext/>
              <w:jc w:val="both"/>
              <w:rPr>
                <w:b/>
                <w:sz w:val="24"/>
                <w:szCs w:val="24"/>
              </w:rPr>
            </w:pPr>
            <w:r w:rsidRPr="00E72651">
              <w:rPr>
                <w:sz w:val="24"/>
                <w:szCs w:val="24"/>
              </w:rPr>
              <w:t xml:space="preserve">Сжимающее линейное отображение в конечномерном пространстве. Вычислительные приложения теоремы </w:t>
            </w:r>
            <w:proofErr w:type="spellStart"/>
            <w:r w:rsidRPr="00E72651">
              <w:rPr>
                <w:sz w:val="24"/>
                <w:szCs w:val="24"/>
              </w:rPr>
              <w:t>Банаха</w:t>
            </w:r>
            <w:proofErr w:type="spellEnd"/>
            <w:r w:rsidRPr="00E72651">
              <w:rPr>
                <w:sz w:val="24"/>
                <w:szCs w:val="24"/>
              </w:rPr>
              <w:t>: метод Ньютона приближенного решения системы уравнений. Теорема о неподвижной точке в компактном пространстве.</w:t>
            </w:r>
          </w:p>
        </w:tc>
        <w:tc>
          <w:tcPr>
            <w:tcW w:w="1432" w:type="pct"/>
          </w:tcPr>
          <w:p w14:paraId="0BBB4094" w14:textId="747DE134" w:rsidR="00E72651" w:rsidRPr="00E72651" w:rsidRDefault="000C7CA6"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07A260D3" w14:textId="77777777" w:rsidTr="0046684B">
        <w:trPr>
          <w:trHeight w:val="745"/>
        </w:trPr>
        <w:tc>
          <w:tcPr>
            <w:tcW w:w="1153" w:type="pct"/>
            <w:shd w:val="clear" w:color="auto" w:fill="auto"/>
          </w:tcPr>
          <w:p w14:paraId="5A0DE671" w14:textId="77777777" w:rsidR="00E72651" w:rsidRPr="00E72651" w:rsidRDefault="00E72651" w:rsidP="00057702">
            <w:pPr>
              <w:tabs>
                <w:tab w:val="right" w:pos="851"/>
              </w:tabs>
              <w:jc w:val="both"/>
              <w:rPr>
                <w:sz w:val="24"/>
                <w:szCs w:val="24"/>
              </w:rPr>
            </w:pPr>
            <w:r w:rsidRPr="00E72651">
              <w:rPr>
                <w:color w:val="000000"/>
                <w:sz w:val="24"/>
                <w:szCs w:val="24"/>
              </w:rPr>
              <w:t>Нормированные пространства</w:t>
            </w:r>
          </w:p>
        </w:tc>
        <w:tc>
          <w:tcPr>
            <w:tcW w:w="2416" w:type="pct"/>
            <w:shd w:val="clear" w:color="auto" w:fill="auto"/>
          </w:tcPr>
          <w:p w14:paraId="624E66B3" w14:textId="77777777" w:rsidR="00E72651" w:rsidRPr="00E72651" w:rsidRDefault="00E72651" w:rsidP="00057702">
            <w:pPr>
              <w:keepNext/>
              <w:jc w:val="both"/>
              <w:rPr>
                <w:b/>
                <w:sz w:val="24"/>
                <w:szCs w:val="24"/>
              </w:rPr>
            </w:pPr>
            <w:r w:rsidRPr="00E72651">
              <w:rPr>
                <w:sz w:val="24"/>
                <w:szCs w:val="24"/>
              </w:rPr>
              <w:t>Эквивалентность норм в конечномерном пространстве.</w:t>
            </w:r>
          </w:p>
        </w:tc>
        <w:tc>
          <w:tcPr>
            <w:tcW w:w="1432" w:type="pct"/>
            <w:vAlign w:val="center"/>
          </w:tcPr>
          <w:p w14:paraId="74C6BF36" w14:textId="31B2BB34" w:rsidR="00E72651" w:rsidRPr="00B033F6" w:rsidRDefault="00B033F6"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32A6E4D8" w14:textId="77777777" w:rsidTr="0046684B">
        <w:trPr>
          <w:trHeight w:val="996"/>
        </w:trPr>
        <w:tc>
          <w:tcPr>
            <w:tcW w:w="1153" w:type="pct"/>
            <w:shd w:val="clear" w:color="auto" w:fill="auto"/>
          </w:tcPr>
          <w:p w14:paraId="7B6928D5" w14:textId="77777777" w:rsidR="00E72651" w:rsidRPr="00E72651" w:rsidRDefault="00E72651" w:rsidP="00057702">
            <w:pPr>
              <w:tabs>
                <w:tab w:val="right" w:pos="851"/>
              </w:tabs>
              <w:jc w:val="both"/>
              <w:rPr>
                <w:sz w:val="24"/>
                <w:szCs w:val="24"/>
              </w:rPr>
            </w:pPr>
            <w:r w:rsidRPr="00E72651">
              <w:rPr>
                <w:color w:val="000000"/>
                <w:sz w:val="24"/>
                <w:szCs w:val="24"/>
              </w:rPr>
              <w:t>Евклидовы пространства</w:t>
            </w:r>
          </w:p>
        </w:tc>
        <w:tc>
          <w:tcPr>
            <w:tcW w:w="2416" w:type="pct"/>
            <w:shd w:val="clear" w:color="auto" w:fill="auto"/>
          </w:tcPr>
          <w:p w14:paraId="0C507DB3" w14:textId="77777777" w:rsidR="00E72651" w:rsidRPr="00E72651" w:rsidRDefault="00E72651" w:rsidP="00057702">
            <w:pPr>
              <w:keepNext/>
              <w:jc w:val="both"/>
              <w:rPr>
                <w:b/>
                <w:sz w:val="24"/>
                <w:szCs w:val="24"/>
              </w:rPr>
            </w:pPr>
            <w:r w:rsidRPr="00E72651">
              <w:rPr>
                <w:sz w:val="24"/>
                <w:szCs w:val="24"/>
              </w:rPr>
              <w:t>Пример ортогонализации: многочлены в пространстве квадратично интегрируемых функций.</w:t>
            </w:r>
          </w:p>
        </w:tc>
        <w:tc>
          <w:tcPr>
            <w:tcW w:w="1432" w:type="pct"/>
          </w:tcPr>
          <w:p w14:paraId="06F2FB7F" w14:textId="5CE8CD73" w:rsidR="00E72651" w:rsidRPr="00E72651" w:rsidRDefault="00B033F6"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7EBE3C75" w14:textId="77777777" w:rsidTr="0046684B">
        <w:trPr>
          <w:trHeight w:val="786"/>
        </w:trPr>
        <w:tc>
          <w:tcPr>
            <w:tcW w:w="1153" w:type="pct"/>
            <w:shd w:val="clear" w:color="auto" w:fill="auto"/>
          </w:tcPr>
          <w:p w14:paraId="47A604AA" w14:textId="77777777" w:rsidR="00E72651" w:rsidRPr="00E72651" w:rsidRDefault="00E72651" w:rsidP="00057702">
            <w:pPr>
              <w:tabs>
                <w:tab w:val="right" w:pos="851"/>
              </w:tabs>
              <w:jc w:val="both"/>
              <w:rPr>
                <w:sz w:val="24"/>
                <w:szCs w:val="24"/>
              </w:rPr>
            </w:pPr>
            <w:r w:rsidRPr="00E72651">
              <w:rPr>
                <w:sz w:val="24"/>
                <w:szCs w:val="24"/>
              </w:rPr>
              <w:lastRenderedPageBreak/>
              <w:t>Линейные операторы и функционалы</w:t>
            </w:r>
          </w:p>
        </w:tc>
        <w:tc>
          <w:tcPr>
            <w:tcW w:w="2416" w:type="pct"/>
            <w:shd w:val="clear" w:color="auto" w:fill="auto"/>
          </w:tcPr>
          <w:p w14:paraId="470DD190" w14:textId="77777777" w:rsidR="00E72651" w:rsidRPr="00E72651" w:rsidRDefault="00E72651" w:rsidP="00057702">
            <w:pPr>
              <w:keepNext/>
              <w:jc w:val="both"/>
              <w:rPr>
                <w:b/>
                <w:sz w:val="24"/>
                <w:szCs w:val="24"/>
              </w:rPr>
            </w:pPr>
            <w:r w:rsidRPr="00E72651">
              <w:rPr>
                <w:sz w:val="24"/>
                <w:szCs w:val="24"/>
              </w:rPr>
              <w:t>Открытое отображение. Линейный оператор как открытое отображение.</w:t>
            </w:r>
          </w:p>
        </w:tc>
        <w:tc>
          <w:tcPr>
            <w:tcW w:w="1432" w:type="pct"/>
            <w:vAlign w:val="center"/>
          </w:tcPr>
          <w:p w14:paraId="03183E0E" w14:textId="77777777" w:rsidR="00E72651" w:rsidRDefault="00E72651"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782D590D" w14:textId="05E40661" w:rsidR="000E5182"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537BB506" w14:textId="77777777" w:rsidTr="0046684B">
        <w:trPr>
          <w:trHeight w:val="1549"/>
        </w:trPr>
        <w:tc>
          <w:tcPr>
            <w:tcW w:w="1153" w:type="pct"/>
            <w:shd w:val="clear" w:color="auto" w:fill="auto"/>
          </w:tcPr>
          <w:p w14:paraId="632254B4" w14:textId="77777777" w:rsidR="00E72651" w:rsidRPr="00E72651" w:rsidRDefault="00E72651" w:rsidP="00057702">
            <w:pPr>
              <w:tabs>
                <w:tab w:val="right" w:pos="851"/>
              </w:tabs>
              <w:jc w:val="both"/>
              <w:rPr>
                <w:sz w:val="24"/>
                <w:szCs w:val="24"/>
              </w:rPr>
            </w:pPr>
            <w:r w:rsidRPr="00E72651">
              <w:rPr>
                <w:sz w:val="24"/>
                <w:szCs w:val="24"/>
              </w:rPr>
              <w:t>Свойства функционалов</w:t>
            </w:r>
          </w:p>
        </w:tc>
        <w:tc>
          <w:tcPr>
            <w:tcW w:w="2416" w:type="pct"/>
            <w:shd w:val="clear" w:color="auto" w:fill="auto"/>
          </w:tcPr>
          <w:p w14:paraId="37187580" w14:textId="77777777" w:rsidR="00E72651" w:rsidRPr="00E72651" w:rsidRDefault="00E72651" w:rsidP="00057702">
            <w:pPr>
              <w:keepNext/>
              <w:jc w:val="both"/>
              <w:rPr>
                <w:b/>
                <w:sz w:val="24"/>
                <w:szCs w:val="24"/>
              </w:rPr>
            </w:pPr>
            <w:proofErr w:type="spellStart"/>
            <w:r w:rsidRPr="00E72651">
              <w:rPr>
                <w:color w:val="000000"/>
                <w:sz w:val="24"/>
                <w:szCs w:val="24"/>
              </w:rPr>
              <w:t>Полунепрерывность</w:t>
            </w:r>
            <w:proofErr w:type="spellEnd"/>
            <w:r w:rsidRPr="00E72651">
              <w:rPr>
                <w:color w:val="000000"/>
                <w:sz w:val="24"/>
                <w:szCs w:val="24"/>
              </w:rPr>
              <w:t xml:space="preserve"> (слабая </w:t>
            </w:r>
            <w:proofErr w:type="spellStart"/>
            <w:r w:rsidRPr="00E72651">
              <w:rPr>
                <w:color w:val="000000"/>
                <w:sz w:val="24"/>
                <w:szCs w:val="24"/>
              </w:rPr>
              <w:t>полунепрерывность</w:t>
            </w:r>
            <w:proofErr w:type="spellEnd"/>
            <w:r w:rsidRPr="00E72651">
              <w:rPr>
                <w:color w:val="000000"/>
                <w:sz w:val="24"/>
                <w:szCs w:val="24"/>
              </w:rPr>
              <w:t xml:space="preserve">) снизу суммы </w:t>
            </w:r>
            <w:proofErr w:type="spellStart"/>
            <w:r w:rsidRPr="00E72651">
              <w:rPr>
                <w:color w:val="000000"/>
                <w:sz w:val="24"/>
                <w:szCs w:val="24"/>
              </w:rPr>
              <w:t>полунепрерывных</w:t>
            </w:r>
            <w:proofErr w:type="spellEnd"/>
            <w:r w:rsidRPr="00E72651">
              <w:rPr>
                <w:color w:val="000000"/>
                <w:sz w:val="24"/>
                <w:szCs w:val="24"/>
              </w:rPr>
              <w:t xml:space="preserve"> (слабо </w:t>
            </w:r>
            <w:proofErr w:type="spellStart"/>
            <w:r w:rsidRPr="00E72651">
              <w:rPr>
                <w:color w:val="000000"/>
                <w:sz w:val="24"/>
                <w:szCs w:val="24"/>
              </w:rPr>
              <w:t>полунепрерывных</w:t>
            </w:r>
            <w:proofErr w:type="spellEnd"/>
            <w:r w:rsidRPr="00E72651">
              <w:rPr>
                <w:color w:val="000000"/>
                <w:sz w:val="24"/>
                <w:szCs w:val="24"/>
              </w:rPr>
              <w:t>) снизу</w:t>
            </w:r>
            <w:r w:rsidRPr="00E72651">
              <w:rPr>
                <w:sz w:val="24"/>
                <w:szCs w:val="24"/>
              </w:rPr>
              <w:t xml:space="preserve"> функционалов.</w:t>
            </w:r>
          </w:p>
        </w:tc>
        <w:tc>
          <w:tcPr>
            <w:tcW w:w="1432" w:type="pct"/>
          </w:tcPr>
          <w:p w14:paraId="1C3D05E3" w14:textId="77777777" w:rsidR="000E5182" w:rsidRDefault="000E5182"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40608FDC" w14:textId="6C1783D8" w:rsidR="00E72651"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6679BB68" w14:textId="77777777" w:rsidTr="0046684B">
        <w:trPr>
          <w:trHeight w:val="1515"/>
        </w:trPr>
        <w:tc>
          <w:tcPr>
            <w:tcW w:w="1153" w:type="pct"/>
            <w:shd w:val="clear" w:color="auto" w:fill="auto"/>
          </w:tcPr>
          <w:p w14:paraId="4BDC99AB" w14:textId="77777777" w:rsidR="00E72651" w:rsidRPr="00E72651" w:rsidRDefault="00E72651" w:rsidP="00057702">
            <w:pPr>
              <w:tabs>
                <w:tab w:val="right" w:pos="851"/>
              </w:tabs>
              <w:jc w:val="both"/>
              <w:rPr>
                <w:sz w:val="24"/>
                <w:szCs w:val="24"/>
              </w:rPr>
            </w:pPr>
            <w:r w:rsidRPr="00E72651">
              <w:rPr>
                <w:sz w:val="24"/>
                <w:szCs w:val="24"/>
              </w:rPr>
              <w:t>Свойства множеств</w:t>
            </w:r>
          </w:p>
        </w:tc>
        <w:tc>
          <w:tcPr>
            <w:tcW w:w="2416" w:type="pct"/>
            <w:shd w:val="clear" w:color="auto" w:fill="auto"/>
          </w:tcPr>
          <w:p w14:paraId="690023F0" w14:textId="77777777" w:rsidR="00E72651" w:rsidRPr="00E72651" w:rsidRDefault="00E72651" w:rsidP="00057702">
            <w:pPr>
              <w:keepNext/>
              <w:jc w:val="both"/>
              <w:rPr>
                <w:b/>
                <w:sz w:val="24"/>
                <w:szCs w:val="24"/>
              </w:rPr>
            </w:pPr>
            <w:r w:rsidRPr="00E72651">
              <w:rPr>
                <w:color w:val="000000"/>
                <w:sz w:val="24"/>
                <w:szCs w:val="24"/>
              </w:rPr>
              <w:t xml:space="preserve">Классические примеры: шар, сфера, гиперплоскость, полупространство, эллипсоид, «Гильбертов кирпич». Пересечение выпуклых множеств, пересечение </w:t>
            </w:r>
            <w:r w:rsidRPr="00E72651">
              <w:rPr>
                <w:sz w:val="24"/>
                <w:szCs w:val="24"/>
              </w:rPr>
              <w:t xml:space="preserve">замкнутых </w:t>
            </w:r>
            <w:r w:rsidRPr="00E72651">
              <w:rPr>
                <w:color w:val="000000"/>
                <w:sz w:val="24"/>
                <w:szCs w:val="24"/>
              </w:rPr>
              <w:t>множеств. Примеры критериев компактности.</w:t>
            </w:r>
          </w:p>
        </w:tc>
        <w:tc>
          <w:tcPr>
            <w:tcW w:w="1432" w:type="pct"/>
          </w:tcPr>
          <w:p w14:paraId="4371DE9A" w14:textId="77777777" w:rsidR="000E5182" w:rsidRDefault="000E5182"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456FA0D4" w14:textId="02758C98" w:rsidR="00E72651"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657C8984" w14:textId="77777777" w:rsidTr="0046684B">
        <w:trPr>
          <w:trHeight w:val="1979"/>
        </w:trPr>
        <w:tc>
          <w:tcPr>
            <w:tcW w:w="1153" w:type="pct"/>
            <w:shd w:val="clear" w:color="auto" w:fill="auto"/>
          </w:tcPr>
          <w:p w14:paraId="67176F2D" w14:textId="77777777" w:rsidR="00E72651" w:rsidRPr="00E72651" w:rsidRDefault="00E72651" w:rsidP="00057702">
            <w:pPr>
              <w:tabs>
                <w:tab w:val="right" w:pos="851"/>
              </w:tabs>
              <w:jc w:val="both"/>
              <w:rPr>
                <w:sz w:val="24"/>
                <w:szCs w:val="24"/>
              </w:rPr>
            </w:pPr>
            <w:r w:rsidRPr="00E72651">
              <w:rPr>
                <w:sz w:val="24"/>
                <w:szCs w:val="24"/>
              </w:rPr>
              <w:t>Дифференцирование</w:t>
            </w:r>
          </w:p>
        </w:tc>
        <w:tc>
          <w:tcPr>
            <w:tcW w:w="2416" w:type="pct"/>
            <w:shd w:val="clear" w:color="auto" w:fill="auto"/>
          </w:tcPr>
          <w:p w14:paraId="09110EDB" w14:textId="77777777" w:rsidR="00E72651" w:rsidRPr="00E72651" w:rsidRDefault="00E72651" w:rsidP="00057702">
            <w:pPr>
              <w:keepNext/>
              <w:jc w:val="both"/>
              <w:rPr>
                <w:b/>
                <w:sz w:val="24"/>
                <w:szCs w:val="24"/>
              </w:rPr>
            </w:pPr>
            <w:r w:rsidRPr="00E72651">
              <w:rPr>
                <w:sz w:val="24"/>
                <w:szCs w:val="24"/>
              </w:rPr>
              <w:t xml:space="preserve">Непрерывность второй производной, формула Тейлора. Необходимые и достаточные условия локального экстремума для функционала, один либо два раза дифференцируемого по </w:t>
            </w:r>
            <w:proofErr w:type="spellStart"/>
            <w:r w:rsidRPr="00E72651">
              <w:rPr>
                <w:sz w:val="24"/>
                <w:szCs w:val="24"/>
              </w:rPr>
              <w:t>Фреше</w:t>
            </w:r>
            <w:proofErr w:type="spellEnd"/>
            <w:r w:rsidRPr="00E72651">
              <w:rPr>
                <w:sz w:val="24"/>
                <w:szCs w:val="24"/>
              </w:rPr>
              <w:t>.</w:t>
            </w:r>
          </w:p>
        </w:tc>
        <w:tc>
          <w:tcPr>
            <w:tcW w:w="1432" w:type="pct"/>
            <w:vAlign w:val="center"/>
          </w:tcPr>
          <w:p w14:paraId="6E73A48C" w14:textId="7562784C" w:rsidR="00E72651" w:rsidRPr="000E5182" w:rsidRDefault="000E5182"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информаций в Интернете.</w:t>
            </w:r>
          </w:p>
        </w:tc>
      </w:tr>
      <w:tr w:rsidR="00E72651" w:rsidRPr="00E72651" w14:paraId="1B6299A9" w14:textId="77777777" w:rsidTr="0046684B">
        <w:trPr>
          <w:trHeight w:val="1122"/>
        </w:trPr>
        <w:tc>
          <w:tcPr>
            <w:tcW w:w="1153" w:type="pct"/>
            <w:shd w:val="clear" w:color="auto" w:fill="auto"/>
          </w:tcPr>
          <w:p w14:paraId="75B47420" w14:textId="77777777" w:rsidR="00E72651" w:rsidRPr="00E72651" w:rsidRDefault="00E72651" w:rsidP="00057702">
            <w:pPr>
              <w:tabs>
                <w:tab w:val="right" w:pos="851"/>
              </w:tabs>
              <w:jc w:val="both"/>
              <w:rPr>
                <w:sz w:val="24"/>
                <w:szCs w:val="24"/>
              </w:rPr>
            </w:pPr>
            <w:r w:rsidRPr="00E72651">
              <w:rPr>
                <w:sz w:val="24"/>
                <w:szCs w:val="24"/>
              </w:rPr>
              <w:t>Критерии выпуклости, сильной выпуклости</w:t>
            </w:r>
          </w:p>
        </w:tc>
        <w:tc>
          <w:tcPr>
            <w:tcW w:w="2416" w:type="pct"/>
            <w:shd w:val="clear" w:color="auto" w:fill="auto"/>
          </w:tcPr>
          <w:p w14:paraId="26D7F466" w14:textId="77777777" w:rsidR="00E72651" w:rsidRPr="00E72651" w:rsidRDefault="00E72651" w:rsidP="00057702">
            <w:pPr>
              <w:keepNext/>
              <w:jc w:val="both"/>
              <w:rPr>
                <w:b/>
                <w:sz w:val="24"/>
                <w:szCs w:val="24"/>
              </w:rPr>
            </w:pPr>
            <w:r w:rsidRPr="00E72651">
              <w:rPr>
                <w:sz w:val="24"/>
                <w:szCs w:val="24"/>
              </w:rPr>
              <w:t>Сильная выпуклость неотрицательной линейной комбинации сильно выпуклых функционалов.</w:t>
            </w:r>
          </w:p>
        </w:tc>
        <w:tc>
          <w:tcPr>
            <w:tcW w:w="1432" w:type="pct"/>
          </w:tcPr>
          <w:p w14:paraId="45C7C1CC" w14:textId="44045979" w:rsidR="00E72651" w:rsidRPr="00E72651" w:rsidRDefault="000E5182"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информаций в Интернете.</w:t>
            </w:r>
          </w:p>
        </w:tc>
      </w:tr>
      <w:tr w:rsidR="00E72651" w:rsidRPr="00E72651" w14:paraId="46DB7D5F" w14:textId="77777777" w:rsidTr="0046684B">
        <w:trPr>
          <w:trHeight w:val="841"/>
        </w:trPr>
        <w:tc>
          <w:tcPr>
            <w:tcW w:w="1153" w:type="pct"/>
            <w:shd w:val="clear" w:color="auto" w:fill="auto"/>
          </w:tcPr>
          <w:p w14:paraId="30ADA71C" w14:textId="77777777" w:rsidR="00E72651" w:rsidRPr="00E72651" w:rsidRDefault="00E72651" w:rsidP="00057702">
            <w:pPr>
              <w:tabs>
                <w:tab w:val="right" w:pos="851"/>
              </w:tabs>
              <w:jc w:val="both"/>
              <w:rPr>
                <w:sz w:val="24"/>
                <w:szCs w:val="24"/>
              </w:rPr>
            </w:pPr>
            <w:r w:rsidRPr="00E72651">
              <w:rPr>
                <w:sz w:val="24"/>
                <w:szCs w:val="24"/>
              </w:rPr>
              <w:t>Метрическая проекция</w:t>
            </w:r>
          </w:p>
        </w:tc>
        <w:tc>
          <w:tcPr>
            <w:tcW w:w="2416" w:type="pct"/>
            <w:shd w:val="clear" w:color="auto" w:fill="auto"/>
          </w:tcPr>
          <w:p w14:paraId="10F0B84A" w14:textId="77777777" w:rsidR="00E72651" w:rsidRPr="00E72651" w:rsidRDefault="00E72651" w:rsidP="00057702">
            <w:pPr>
              <w:keepNext/>
              <w:jc w:val="both"/>
              <w:rPr>
                <w:b/>
                <w:sz w:val="24"/>
                <w:szCs w:val="24"/>
              </w:rPr>
            </w:pPr>
            <w:r w:rsidRPr="00E72651">
              <w:rPr>
                <w:color w:val="000000"/>
                <w:sz w:val="24"/>
                <w:szCs w:val="24"/>
              </w:rPr>
              <w:t>Формула проектирования на замкнутое подпространство.</w:t>
            </w:r>
          </w:p>
        </w:tc>
        <w:tc>
          <w:tcPr>
            <w:tcW w:w="1432" w:type="pct"/>
            <w:vAlign w:val="center"/>
          </w:tcPr>
          <w:p w14:paraId="7DDA9D8F" w14:textId="6EBE463E" w:rsidR="00E72651" w:rsidRPr="00166E14" w:rsidRDefault="00166E14"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13957A50" w14:textId="77777777" w:rsidTr="0046684B">
        <w:trPr>
          <w:trHeight w:val="990"/>
        </w:trPr>
        <w:tc>
          <w:tcPr>
            <w:tcW w:w="1153" w:type="pct"/>
            <w:shd w:val="clear" w:color="auto" w:fill="auto"/>
          </w:tcPr>
          <w:p w14:paraId="6D657A41" w14:textId="77777777" w:rsidR="00E72651" w:rsidRPr="00E72651" w:rsidRDefault="00E72651" w:rsidP="00057702">
            <w:pPr>
              <w:tabs>
                <w:tab w:val="right" w:pos="851"/>
              </w:tabs>
              <w:jc w:val="both"/>
              <w:rPr>
                <w:sz w:val="24"/>
                <w:szCs w:val="24"/>
              </w:rPr>
            </w:pPr>
            <w:r w:rsidRPr="00E72651">
              <w:rPr>
                <w:sz w:val="24"/>
                <w:szCs w:val="24"/>
              </w:rPr>
              <w:t>Критерии оптимальности в задачах оптимизации</w:t>
            </w:r>
          </w:p>
        </w:tc>
        <w:tc>
          <w:tcPr>
            <w:tcW w:w="2416" w:type="pct"/>
            <w:shd w:val="clear" w:color="auto" w:fill="auto"/>
          </w:tcPr>
          <w:p w14:paraId="690FFA29" w14:textId="77777777" w:rsidR="00E72651" w:rsidRPr="00E72651" w:rsidRDefault="00E72651" w:rsidP="00057702">
            <w:pPr>
              <w:keepNext/>
              <w:jc w:val="both"/>
              <w:rPr>
                <w:b/>
                <w:sz w:val="24"/>
                <w:szCs w:val="24"/>
              </w:rPr>
            </w:pPr>
            <w:r w:rsidRPr="00E72651">
              <w:rPr>
                <w:sz w:val="24"/>
                <w:szCs w:val="24"/>
              </w:rPr>
              <w:t>Примеры решения задач минимизации.</w:t>
            </w:r>
          </w:p>
        </w:tc>
        <w:tc>
          <w:tcPr>
            <w:tcW w:w="1432" w:type="pct"/>
          </w:tcPr>
          <w:p w14:paraId="24FCDC20" w14:textId="52D9CE32" w:rsidR="00E72651" w:rsidRPr="00E72651" w:rsidRDefault="00166E14"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bl>
    <w:p w14:paraId="69E736EE" w14:textId="291BA471" w:rsidR="002115D5" w:rsidRPr="00BA337D" w:rsidRDefault="002115D5" w:rsidP="00166E14">
      <w:pPr>
        <w:pStyle w:val="1"/>
        <w:spacing w:before="0" w:beforeAutospacing="0" w:after="0" w:afterAutospacing="0"/>
        <w:jc w:val="both"/>
      </w:pPr>
      <w:bookmarkStart w:id="22" w:name="_Toc73917219"/>
      <w:r w:rsidRPr="00BA337D">
        <w:lastRenderedPageBreak/>
        <w:t>6.2. Перечень вопросов, заданий, тем для подготовки к текущему контролю</w:t>
      </w:r>
      <w:bookmarkEnd w:id="22"/>
    </w:p>
    <w:p w14:paraId="26401458" w14:textId="77777777" w:rsidR="00166E14" w:rsidRDefault="00166E14" w:rsidP="00AE2018">
      <w:pPr>
        <w:suppressAutoHyphens/>
        <w:spacing w:line="360" w:lineRule="auto"/>
        <w:ind w:right="566" w:firstLine="567"/>
        <w:jc w:val="center"/>
        <w:rPr>
          <w:rFonts w:eastAsia="Calibri"/>
          <w:b/>
          <w:bCs/>
          <w:sz w:val="28"/>
          <w:szCs w:val="28"/>
          <w:lang w:eastAsia="en-US"/>
        </w:rPr>
      </w:pPr>
    </w:p>
    <w:p w14:paraId="2BB18C15" w14:textId="4C697C57" w:rsidR="00AE2018" w:rsidRDefault="00166E14" w:rsidP="00AE2018">
      <w:pPr>
        <w:suppressAutoHyphens/>
        <w:spacing w:line="360" w:lineRule="auto"/>
        <w:ind w:right="566" w:firstLine="567"/>
        <w:jc w:val="center"/>
        <w:rPr>
          <w:rFonts w:eastAsia="Calibri"/>
          <w:b/>
          <w:bCs/>
          <w:sz w:val="28"/>
          <w:szCs w:val="28"/>
          <w:lang w:eastAsia="en-US"/>
        </w:rPr>
      </w:pPr>
      <w:r>
        <w:rPr>
          <w:rFonts w:eastAsia="Calibri"/>
          <w:b/>
          <w:bCs/>
          <w:sz w:val="28"/>
          <w:szCs w:val="28"/>
          <w:lang w:eastAsia="en-US"/>
        </w:rPr>
        <w:t>Примерные задания самостоятельной работы</w:t>
      </w:r>
    </w:p>
    <w:p w14:paraId="4ECC67B8" w14:textId="5EF2554E" w:rsidR="0046684B" w:rsidRDefault="0046684B" w:rsidP="00057702">
      <w:pPr>
        <w:suppressAutoHyphens/>
        <w:spacing w:line="360" w:lineRule="auto"/>
        <w:ind w:right="566"/>
        <w:rPr>
          <w:rFonts w:eastAsia="Calibri"/>
          <w:b/>
          <w:bCs/>
          <w:sz w:val="28"/>
          <w:szCs w:val="28"/>
          <w:lang w:eastAsia="en-US"/>
        </w:rPr>
      </w:pPr>
    </w:p>
    <w:p w14:paraId="388B35EA" w14:textId="1BE3F9A1" w:rsidR="0046684B" w:rsidRDefault="0046684B" w:rsidP="00AE2018">
      <w:pPr>
        <w:suppressAutoHyphens/>
        <w:spacing w:line="360" w:lineRule="auto"/>
        <w:ind w:right="566" w:firstLine="567"/>
        <w:jc w:val="center"/>
        <w:rPr>
          <w:rFonts w:eastAsia="Calibri"/>
          <w:b/>
          <w:bCs/>
          <w:sz w:val="28"/>
          <w:szCs w:val="28"/>
          <w:lang w:eastAsia="en-US"/>
        </w:rPr>
      </w:pPr>
      <w:r>
        <w:rPr>
          <w:rFonts w:eastAsia="Calibri"/>
          <w:b/>
          <w:bCs/>
          <w:noProof/>
          <w:sz w:val="28"/>
          <w:szCs w:val="28"/>
        </w:rPr>
        <w:drawing>
          <wp:inline distT="0" distB="0" distL="0" distR="0" wp14:anchorId="78670DFB" wp14:editId="208B6C82">
            <wp:extent cx="6123356" cy="4798009"/>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2440" cy="4820798"/>
                    </a:xfrm>
                    <a:prstGeom prst="rect">
                      <a:avLst/>
                    </a:prstGeom>
                    <a:noFill/>
                  </pic:spPr>
                </pic:pic>
              </a:graphicData>
            </a:graphic>
          </wp:inline>
        </w:drawing>
      </w:r>
    </w:p>
    <w:p w14:paraId="44DB49F8" w14:textId="46F77590" w:rsidR="00AE2018" w:rsidRDefault="00AE2018" w:rsidP="00AE2018">
      <w:pPr>
        <w:suppressAutoHyphens/>
        <w:spacing w:line="360" w:lineRule="auto"/>
        <w:ind w:right="70"/>
        <w:jc w:val="center"/>
        <w:rPr>
          <w:rFonts w:eastAsia="Calibri"/>
          <w:b/>
          <w:bCs/>
          <w:sz w:val="28"/>
          <w:szCs w:val="28"/>
          <w:lang w:eastAsia="en-US"/>
        </w:rPr>
      </w:pPr>
    </w:p>
    <w:p w14:paraId="232FE2F0" w14:textId="20077F62" w:rsidR="00AE2018" w:rsidRDefault="00AE2018" w:rsidP="00AE2018">
      <w:pPr>
        <w:suppressAutoHyphens/>
        <w:spacing w:line="360" w:lineRule="auto"/>
        <w:ind w:right="70" w:firstLine="709"/>
        <w:rPr>
          <w:rFonts w:eastAsia="Calibri"/>
          <w:b/>
          <w:bCs/>
          <w:sz w:val="28"/>
          <w:szCs w:val="28"/>
          <w:lang w:eastAsia="en-US"/>
        </w:rPr>
      </w:pPr>
      <w:r>
        <w:rPr>
          <w:rFonts w:eastAsia="Calibri"/>
          <w:b/>
          <w:bCs/>
          <w:sz w:val="28"/>
          <w:szCs w:val="28"/>
          <w:lang w:eastAsia="en-US"/>
        </w:rPr>
        <w:br w:type="page"/>
      </w:r>
    </w:p>
    <w:p w14:paraId="1A2A4C94" w14:textId="52EE3DC4" w:rsidR="00535009" w:rsidRDefault="00166E14" w:rsidP="00AE2018">
      <w:pPr>
        <w:suppressAutoHyphens/>
        <w:spacing w:line="360" w:lineRule="auto"/>
        <w:ind w:right="566" w:firstLine="567"/>
        <w:jc w:val="center"/>
        <w:rPr>
          <w:rFonts w:eastAsia="Calibri"/>
          <w:b/>
          <w:bCs/>
          <w:sz w:val="28"/>
          <w:szCs w:val="28"/>
          <w:lang w:eastAsia="en-US"/>
        </w:rPr>
      </w:pPr>
      <w:r>
        <w:rPr>
          <w:rFonts w:eastAsia="Calibri"/>
          <w:b/>
          <w:bCs/>
          <w:sz w:val="28"/>
          <w:szCs w:val="28"/>
          <w:lang w:eastAsia="en-US"/>
        </w:rPr>
        <w:lastRenderedPageBreak/>
        <w:t>Примерные задания контрольной работы</w:t>
      </w:r>
    </w:p>
    <w:p w14:paraId="6686A379" w14:textId="775C1856" w:rsidR="007933B1" w:rsidRDefault="00535009" w:rsidP="00535009">
      <w:pPr>
        <w:widowControl/>
        <w:autoSpaceDE/>
        <w:autoSpaceDN/>
        <w:adjustRightInd/>
        <w:spacing w:line="360" w:lineRule="auto"/>
        <w:contextualSpacing/>
        <w:jc w:val="both"/>
        <w:rPr>
          <w:rFonts w:eastAsiaTheme="minorEastAsia"/>
          <w:sz w:val="28"/>
          <w:szCs w:val="28"/>
        </w:rPr>
      </w:pPr>
      <w:r>
        <w:rPr>
          <w:b/>
          <w:bCs/>
          <w:noProof/>
          <w:sz w:val="28"/>
          <w:szCs w:val="28"/>
        </w:rPr>
        <w:drawing>
          <wp:inline distT="0" distB="0" distL="0" distR="0" wp14:anchorId="61BB82EF" wp14:editId="719B0195">
            <wp:extent cx="6340416" cy="7453298"/>
            <wp:effectExtent l="0" t="0" r="0" b="0"/>
            <wp:docPr id="1" name="Рисунок 2" descr="primer_contr1_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er_contr1_FA.jpg"/>
                    <pic:cNvPicPr/>
                  </pic:nvPicPr>
                  <pic:blipFill>
                    <a:blip r:embed="rId9">
                      <a:extLst>
                        <a:ext uri="{BEBA8EAE-BF5A-486C-A8C5-ECC9F3942E4B}">
                          <a14:imgProps xmlns:a14="http://schemas.microsoft.com/office/drawing/2010/main">
                            <a14:imgLayer r:embed="rId10">
                              <a14:imgEffect>
                                <a14:artisticPhotocopy/>
                              </a14:imgEffect>
                              <a14:imgEffect>
                                <a14:sharpenSoften amount="100000"/>
                              </a14:imgEffect>
                              <a14:imgEffect>
                                <a14:brightnessContrast bright="40000" contrast="100000"/>
                              </a14:imgEffect>
                            </a14:imgLayer>
                          </a14:imgProps>
                        </a:ext>
                      </a:extLst>
                    </a:blip>
                    <a:stretch>
                      <a:fillRect/>
                    </a:stretch>
                  </pic:blipFill>
                  <pic:spPr>
                    <a:xfrm>
                      <a:off x="0" y="0"/>
                      <a:ext cx="6343665" cy="7457118"/>
                    </a:xfrm>
                    <a:prstGeom prst="rect">
                      <a:avLst/>
                    </a:prstGeom>
                  </pic:spPr>
                </pic:pic>
              </a:graphicData>
            </a:graphic>
          </wp:inline>
        </w:drawing>
      </w:r>
    </w:p>
    <w:p w14:paraId="0CBC5A20" w14:textId="77777777" w:rsidR="002B6BFD" w:rsidRDefault="00BB1837" w:rsidP="00166E14">
      <w:pPr>
        <w:spacing w:line="480" w:lineRule="auto"/>
        <w:rPr>
          <w:b/>
          <w:sz w:val="28"/>
          <w:szCs w:val="28"/>
        </w:rPr>
      </w:pPr>
      <w:r w:rsidRPr="00B24506">
        <w:rPr>
          <w:b/>
          <w:sz w:val="28"/>
          <w:szCs w:val="28"/>
        </w:rPr>
        <w:t>Критерии балльной оценки различных форм текущего контроля успеваемости</w:t>
      </w:r>
      <w:bookmarkStart w:id="23" w:name="_Toc486492190"/>
      <w:bookmarkStart w:id="24" w:name="_Toc73917220"/>
    </w:p>
    <w:p w14:paraId="49EC5965" w14:textId="6AA3E9F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w:t>
      </w:r>
      <w:r w:rsidR="00F331BB" w:rsidRPr="00535009">
        <w:rPr>
          <w:rFonts w:eastAsia="Calibri"/>
          <w:color w:val="000000"/>
          <w:sz w:val="28"/>
          <w:szCs w:val="28"/>
        </w:rPr>
        <w:t>анализа данных и машинного обучения</w:t>
      </w:r>
      <w:r w:rsidR="00166E14">
        <w:rPr>
          <w:rFonts w:eastAsia="Calibri"/>
          <w:color w:val="000000"/>
          <w:sz w:val="28"/>
          <w:szCs w:val="28"/>
        </w:rPr>
        <w:t>.</w:t>
      </w:r>
      <w:r w:rsidR="00F331BB">
        <w:rPr>
          <w:rFonts w:eastAsia="Calibri"/>
          <w:color w:val="000000"/>
          <w:sz w:val="28"/>
          <w:szCs w:val="28"/>
        </w:rPr>
        <w:t xml:space="preserve"> </w:t>
      </w:r>
      <w:bookmarkEnd w:id="23"/>
      <w:bookmarkEnd w:id="24"/>
    </w:p>
    <w:p w14:paraId="0B2E5834" w14:textId="77777777" w:rsidR="004145E5" w:rsidRDefault="004145E5" w:rsidP="008E1F89">
      <w:pPr>
        <w:pStyle w:val="1"/>
        <w:jc w:val="both"/>
      </w:pPr>
      <w:bookmarkStart w:id="25" w:name="_Toc73917221"/>
      <w:r w:rsidRPr="00BA337D">
        <w:lastRenderedPageBreak/>
        <w:t>7. Фонд оценочных средств для проведения промежуточной аттестации обучающихся по дисциплине</w:t>
      </w:r>
      <w:bookmarkEnd w:id="25"/>
    </w:p>
    <w:p w14:paraId="0BFA7492" w14:textId="2518FA99" w:rsidR="0025440F" w:rsidRPr="00F07D6E" w:rsidRDefault="0025440F" w:rsidP="00E724E3">
      <w:pPr>
        <w:widowControl/>
        <w:autoSpaceDE/>
        <w:autoSpaceDN/>
        <w:adjustRightInd/>
        <w:spacing w:line="360" w:lineRule="auto"/>
        <w:ind w:firstLine="709"/>
        <w:jc w:val="both"/>
        <w:rPr>
          <w:bCs/>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Pr="00F07D6E">
        <w:rPr>
          <w:rFonts w:eastAsia="Calibri"/>
          <w:bCs/>
          <w:color w:val="000000"/>
          <w:sz w:val="28"/>
          <w:szCs w:val="28"/>
        </w:rPr>
        <w:t>п.2.</w:t>
      </w:r>
      <w:r w:rsidRPr="00F07D6E">
        <w:rPr>
          <w:bCs/>
          <w:sz w:val="28"/>
          <w:szCs w:val="28"/>
          <w:lang w:eastAsia="en-US"/>
        </w:rPr>
        <w:t xml:space="preserve"> «Перечень планируемых результатов освоения образовательной программы</w:t>
      </w:r>
      <w:r w:rsidR="00166E14">
        <w:rPr>
          <w:bCs/>
          <w:sz w:val="28"/>
          <w:szCs w:val="28"/>
          <w:lang w:eastAsia="en-US"/>
        </w:rPr>
        <w:t xml:space="preserve"> (перечень компетенций)</w:t>
      </w:r>
      <w:r w:rsidRPr="00F07D6E">
        <w:rPr>
          <w:bCs/>
          <w:sz w:val="28"/>
          <w:szCs w:val="28"/>
          <w:lang w:eastAsia="en-US"/>
        </w:rPr>
        <w:t xml:space="preserve"> с указанием индикаторов их достижения и планируемых результатов обучения по дисциплине».</w:t>
      </w:r>
    </w:p>
    <w:p w14:paraId="1EB5DAE3" w14:textId="7315C049" w:rsidR="00DD228B" w:rsidRDefault="0025440F" w:rsidP="007620CA">
      <w:pPr>
        <w:keepNext/>
        <w:keepLines/>
        <w:widowControl/>
        <w:autoSpaceDE/>
        <w:autoSpaceDN/>
        <w:adjustRightInd/>
        <w:spacing w:line="360" w:lineRule="auto"/>
        <w:jc w:val="center"/>
        <w:outlineLvl w:val="1"/>
        <w:rPr>
          <w:b/>
          <w:bCs/>
          <w:sz w:val="28"/>
          <w:szCs w:val="26"/>
        </w:rPr>
      </w:pPr>
      <w:bookmarkStart w:id="26"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6"/>
    </w:p>
    <w:p w14:paraId="4D4E6F09" w14:textId="0BAE0535" w:rsidR="00DD228B" w:rsidRPr="003621BA" w:rsidRDefault="00DD228B" w:rsidP="003C259D">
      <w:pPr>
        <w:spacing w:line="276" w:lineRule="auto"/>
        <w:ind w:right="-1"/>
        <w:jc w:val="right"/>
        <w:rPr>
          <w:bCs/>
          <w:color w:val="00000A"/>
          <w:sz w:val="24"/>
          <w:szCs w:val="24"/>
        </w:rPr>
      </w:pPr>
    </w:p>
    <w:tbl>
      <w:tblPr>
        <w:tblW w:w="11143"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409"/>
        <w:gridCol w:w="2694"/>
        <w:gridCol w:w="3738"/>
      </w:tblGrid>
      <w:tr w:rsidR="00D00595" w:rsidRPr="00DD228B" w14:paraId="5CEFA28F" w14:textId="77777777" w:rsidTr="00D0541F">
        <w:tc>
          <w:tcPr>
            <w:tcW w:w="2302" w:type="dxa"/>
            <w:tcBorders>
              <w:top w:val="single" w:sz="4" w:space="0" w:color="auto"/>
              <w:left w:val="single" w:sz="4" w:space="0" w:color="auto"/>
              <w:bottom w:val="single" w:sz="4" w:space="0" w:color="auto"/>
              <w:right w:val="single" w:sz="4" w:space="0" w:color="auto"/>
            </w:tcBorders>
            <w:vAlign w:val="center"/>
            <w:hideMark/>
          </w:tcPr>
          <w:p w14:paraId="5C8EDF10" w14:textId="28FE5B1C"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rFonts w:eastAsia="Calibri"/>
                <w:sz w:val="24"/>
                <w:szCs w:val="24"/>
                <w:lang w:eastAsia="en-US"/>
              </w:rPr>
              <w:t>Наименование компетенции</w:t>
            </w:r>
          </w:p>
        </w:tc>
        <w:tc>
          <w:tcPr>
            <w:tcW w:w="2409" w:type="dxa"/>
            <w:vAlign w:val="center"/>
            <w:hideMark/>
          </w:tcPr>
          <w:p w14:paraId="70104DF7" w14:textId="4154FB1C"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sz w:val="24"/>
                <w:szCs w:val="24"/>
              </w:rPr>
              <w:t xml:space="preserve">Наименование индикаторов достижения компетенции </w:t>
            </w:r>
          </w:p>
        </w:tc>
        <w:tc>
          <w:tcPr>
            <w:tcW w:w="2694" w:type="dxa"/>
            <w:vAlign w:val="center"/>
          </w:tcPr>
          <w:p w14:paraId="639AE266" w14:textId="5BA0C290" w:rsidR="00D00595" w:rsidRPr="00D00595" w:rsidRDefault="00D00595" w:rsidP="00D00595">
            <w:pPr>
              <w:jc w:val="center"/>
              <w:rPr>
                <w:rFonts w:eastAsia="Calibri"/>
                <w:sz w:val="24"/>
                <w:szCs w:val="24"/>
                <w:lang w:eastAsia="en-US"/>
              </w:rPr>
            </w:pPr>
            <w:r w:rsidRPr="00D00595">
              <w:rPr>
                <w:sz w:val="24"/>
                <w:szCs w:val="24"/>
              </w:rPr>
              <w:t>Результаты обучения (умения и знания), соотнесенные с индикаторами достижения компетенции</w:t>
            </w:r>
          </w:p>
        </w:tc>
        <w:tc>
          <w:tcPr>
            <w:tcW w:w="3738" w:type="dxa"/>
            <w:tcBorders>
              <w:top w:val="single" w:sz="4" w:space="0" w:color="auto"/>
              <w:left w:val="single" w:sz="4" w:space="0" w:color="auto"/>
              <w:bottom w:val="single" w:sz="4" w:space="0" w:color="auto"/>
              <w:right w:val="single" w:sz="4" w:space="0" w:color="auto"/>
            </w:tcBorders>
            <w:vAlign w:val="center"/>
            <w:hideMark/>
          </w:tcPr>
          <w:p w14:paraId="3C8BDED0" w14:textId="784F77D3"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sz w:val="24"/>
                <w:szCs w:val="24"/>
              </w:rPr>
              <w:t>Типовые контрольные задания</w:t>
            </w:r>
          </w:p>
        </w:tc>
      </w:tr>
      <w:tr w:rsidR="00166E14" w:rsidRPr="00DD228B" w14:paraId="4BBCBC13" w14:textId="77777777" w:rsidTr="0046684B">
        <w:tc>
          <w:tcPr>
            <w:tcW w:w="11143" w:type="dxa"/>
            <w:gridSpan w:val="4"/>
            <w:tcBorders>
              <w:top w:val="single" w:sz="4" w:space="0" w:color="auto"/>
              <w:left w:val="single" w:sz="4" w:space="0" w:color="auto"/>
              <w:bottom w:val="single" w:sz="4" w:space="0" w:color="auto"/>
              <w:right w:val="single" w:sz="4" w:space="0" w:color="auto"/>
            </w:tcBorders>
            <w:vAlign w:val="center"/>
          </w:tcPr>
          <w:p w14:paraId="2F9A4102" w14:textId="188A5699" w:rsidR="00166E14" w:rsidRDefault="00166E14" w:rsidP="005E5D5F">
            <w:pPr>
              <w:widowControl/>
              <w:autoSpaceDE/>
              <w:autoSpaceDN/>
              <w:adjustRightInd/>
              <w:spacing w:after="160" w:line="259" w:lineRule="auto"/>
              <w:jc w:val="center"/>
              <w:rPr>
                <w:b/>
                <w:sz w:val="24"/>
                <w:szCs w:val="24"/>
              </w:rPr>
            </w:pPr>
            <w:r>
              <w:rPr>
                <w:b/>
                <w:sz w:val="24"/>
                <w:szCs w:val="24"/>
              </w:rPr>
              <w:t>ОП «Прикладная математика и информатика»</w:t>
            </w:r>
          </w:p>
        </w:tc>
      </w:tr>
      <w:tr w:rsidR="002F535C" w:rsidRPr="00DD228B" w14:paraId="31133D99" w14:textId="77777777" w:rsidTr="006F6FEB">
        <w:trPr>
          <w:trHeight w:val="2270"/>
        </w:trPr>
        <w:tc>
          <w:tcPr>
            <w:tcW w:w="2302" w:type="dxa"/>
            <w:vMerge w:val="restart"/>
            <w:tcBorders>
              <w:top w:val="single" w:sz="4" w:space="0" w:color="auto"/>
              <w:left w:val="single" w:sz="4" w:space="0" w:color="auto"/>
              <w:right w:val="single" w:sz="4" w:space="0" w:color="auto"/>
            </w:tcBorders>
          </w:tcPr>
          <w:p w14:paraId="19128263" w14:textId="4BC4E914" w:rsidR="002F535C" w:rsidRPr="00451529" w:rsidRDefault="002F535C" w:rsidP="002F535C">
            <w:pPr>
              <w:widowControl/>
              <w:autoSpaceDE/>
              <w:autoSpaceDN/>
              <w:adjustRightInd/>
              <w:spacing w:line="259" w:lineRule="auto"/>
              <w:rPr>
                <w:rFonts w:eastAsia="Calibri"/>
                <w:b/>
                <w:bCs/>
                <w:sz w:val="24"/>
                <w:szCs w:val="24"/>
                <w:lang w:eastAsia="en-US"/>
              </w:rPr>
            </w:pPr>
            <w:r w:rsidRPr="00451529">
              <w:rPr>
                <w:rFonts w:eastAsia="Calibri"/>
                <w:b/>
                <w:bCs/>
                <w:sz w:val="24"/>
                <w:szCs w:val="24"/>
                <w:lang w:eastAsia="en-US"/>
              </w:rPr>
              <w:t>ОПК-1</w:t>
            </w:r>
          </w:p>
          <w:p w14:paraId="51DBE62D" w14:textId="7F1B91AD" w:rsidR="002F535C" w:rsidRPr="0046684B" w:rsidRDefault="002F535C" w:rsidP="002F535C">
            <w:pPr>
              <w:widowControl/>
              <w:autoSpaceDE/>
              <w:autoSpaceDN/>
              <w:adjustRightInd/>
              <w:spacing w:after="160" w:line="259" w:lineRule="auto"/>
              <w:rPr>
                <w:rFonts w:eastAsia="Calibri"/>
                <w:b/>
                <w:sz w:val="24"/>
                <w:szCs w:val="24"/>
                <w:highlight w:val="green"/>
                <w:lang w:eastAsia="en-US"/>
              </w:rPr>
            </w:pPr>
            <w:r w:rsidRPr="005B5B97">
              <w:rPr>
                <w:rFonts w:eastAsia="Calibri"/>
                <w:sz w:val="24"/>
                <w:szCs w:val="24"/>
                <w:lang w:eastAsia="en-US"/>
              </w:rPr>
              <w:t>Способен применять</w:t>
            </w:r>
            <w:r w:rsidRPr="005B5B97">
              <w:rPr>
                <w:sz w:val="24"/>
                <w:szCs w:val="24"/>
                <w:lang w:eastAsia="en-US"/>
              </w:rPr>
              <w:t xml:space="preserve"> фундаментальные знания, полученные в области математических и (или) естественных наук, и использовать их в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7C1A3F0F" w14:textId="26D3F6D6" w:rsidR="002F535C" w:rsidRPr="005B5B97" w:rsidRDefault="002F535C" w:rsidP="002F535C">
            <w:pPr>
              <w:widowControl/>
              <w:autoSpaceDE/>
              <w:autoSpaceDN/>
              <w:adjustRightInd/>
              <w:spacing w:after="160" w:line="259" w:lineRule="auto"/>
              <w:rPr>
                <w:rFonts w:eastAsia="Calibri"/>
                <w:b/>
                <w:sz w:val="24"/>
                <w:szCs w:val="24"/>
                <w:lang w:eastAsia="en-US"/>
              </w:rPr>
            </w:pPr>
            <w:r w:rsidRPr="005B5B97">
              <w:rPr>
                <w:sz w:val="24"/>
                <w:szCs w:val="24"/>
              </w:rPr>
              <w:t>1. Владеет фундаментальными знаниями в области математики.</w:t>
            </w:r>
          </w:p>
        </w:tc>
        <w:tc>
          <w:tcPr>
            <w:tcW w:w="2694" w:type="dxa"/>
            <w:vAlign w:val="center"/>
          </w:tcPr>
          <w:p w14:paraId="459975EF"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414F85">
              <w:rPr>
                <w:rFonts w:eastAsia="Calibri"/>
                <w:sz w:val="24"/>
                <w:szCs w:val="24"/>
                <w:lang w:eastAsia="en-US"/>
              </w:rPr>
              <w:t>фундаментальны</w:t>
            </w:r>
            <w:r>
              <w:rPr>
                <w:rFonts w:eastAsia="Calibri"/>
                <w:sz w:val="24"/>
                <w:szCs w:val="24"/>
                <w:lang w:eastAsia="en-US"/>
              </w:rPr>
              <w:t>е основы</w:t>
            </w:r>
            <w:r w:rsidRPr="00414F85">
              <w:rPr>
                <w:rFonts w:eastAsia="Calibri"/>
                <w:sz w:val="24"/>
                <w:szCs w:val="24"/>
                <w:lang w:eastAsia="en-US"/>
              </w:rPr>
              <w:t xml:space="preserve"> математики</w:t>
            </w:r>
            <w:r>
              <w:rPr>
                <w:rFonts w:eastAsia="Calibri"/>
                <w:sz w:val="24"/>
                <w:szCs w:val="24"/>
                <w:lang w:eastAsia="en-US"/>
              </w:rPr>
              <w:t xml:space="preserve">, относящиеся к области </w:t>
            </w:r>
            <w:r w:rsidRPr="003B7A9B">
              <w:rPr>
                <w:sz w:val="24"/>
                <w:szCs w:val="24"/>
              </w:rPr>
              <w:t>функционального анализа;</w:t>
            </w:r>
          </w:p>
          <w:p w14:paraId="15F2262D" w14:textId="2B4E1D5B" w:rsidR="002F535C" w:rsidRPr="000D60E4" w:rsidRDefault="002F535C" w:rsidP="002F535C">
            <w:pPr>
              <w:rPr>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 xml:space="preserve">математический аппарат </w:t>
            </w:r>
            <w:r w:rsidRPr="003B7A9B">
              <w:rPr>
                <w:sz w:val="24"/>
                <w:szCs w:val="24"/>
              </w:rPr>
              <w:t>функционального анализа</w:t>
            </w:r>
          </w:p>
        </w:tc>
        <w:tc>
          <w:tcPr>
            <w:tcW w:w="3738" w:type="dxa"/>
            <w:tcBorders>
              <w:top w:val="single" w:sz="4" w:space="0" w:color="auto"/>
              <w:left w:val="single" w:sz="4" w:space="0" w:color="auto"/>
              <w:bottom w:val="single" w:sz="4" w:space="0" w:color="auto"/>
              <w:right w:val="single" w:sz="4" w:space="0" w:color="auto"/>
            </w:tcBorders>
          </w:tcPr>
          <w:p w14:paraId="05AF4C6A" w14:textId="6B6C1E10" w:rsidR="002F535C" w:rsidRDefault="002F535C" w:rsidP="002F535C">
            <w:pPr>
              <w:widowControl/>
              <w:autoSpaceDE/>
              <w:autoSpaceDN/>
              <w:adjustRightInd/>
              <w:spacing w:after="160" w:line="259" w:lineRule="auto"/>
              <w:jc w:val="both"/>
              <w:rPr>
                <w:b/>
                <w:sz w:val="24"/>
                <w:szCs w:val="24"/>
              </w:rPr>
            </w:pPr>
            <w:r>
              <w:rPr>
                <w:rFonts w:eastAsia="Calibri"/>
                <w:bCs/>
                <w:sz w:val="24"/>
                <w:szCs w:val="24"/>
                <w:lang w:eastAsia="en-US"/>
              </w:rPr>
              <w:t xml:space="preserve">Дать определение </w:t>
            </w:r>
            <w:r w:rsidRPr="00DD228B">
              <w:rPr>
                <w:rFonts w:eastAsia="Calibri"/>
                <w:bCs/>
                <w:sz w:val="24"/>
                <w:szCs w:val="24"/>
                <w:lang w:eastAsia="en-US"/>
              </w:rPr>
              <w:t>измеримой, интегрируемой по Лебегу на отрезке</w:t>
            </w:r>
            <w:r>
              <w:rPr>
                <w:rFonts w:eastAsia="Calibri"/>
                <w:bCs/>
                <w:sz w:val="24"/>
                <w:szCs w:val="24"/>
                <w:lang w:eastAsia="en-US"/>
              </w:rPr>
              <w:t xml:space="preserve"> функции. </w:t>
            </w:r>
            <w:r w:rsidRPr="00DD228B">
              <w:rPr>
                <w:rFonts w:eastAsia="Calibri"/>
                <w:bCs/>
                <w:sz w:val="24"/>
                <w:szCs w:val="24"/>
                <w:lang w:eastAsia="en-US"/>
              </w:rPr>
              <w:t xml:space="preserve">Обосновать, что 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является измеримой, интегрируемой по Лебегу на 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01DBDCC5" w14:textId="77777777" w:rsidTr="006F6FEB">
        <w:trPr>
          <w:trHeight w:val="1669"/>
        </w:trPr>
        <w:tc>
          <w:tcPr>
            <w:tcW w:w="2302" w:type="dxa"/>
            <w:vMerge/>
            <w:tcBorders>
              <w:left w:val="single" w:sz="4" w:space="0" w:color="auto"/>
              <w:bottom w:val="single" w:sz="4" w:space="0" w:color="auto"/>
              <w:right w:val="single" w:sz="4" w:space="0" w:color="auto"/>
            </w:tcBorders>
            <w:vAlign w:val="center"/>
          </w:tcPr>
          <w:p w14:paraId="174C8A5E" w14:textId="77777777" w:rsidR="002F535C" w:rsidRPr="0046684B" w:rsidRDefault="002F535C" w:rsidP="002F535C">
            <w:pPr>
              <w:widowControl/>
              <w:autoSpaceDE/>
              <w:autoSpaceDN/>
              <w:adjustRightInd/>
              <w:spacing w:after="160" w:line="259" w:lineRule="auto"/>
              <w:jc w:val="both"/>
              <w:rPr>
                <w:rFonts w:eastAsia="Calibri"/>
                <w:sz w:val="24"/>
                <w:szCs w:val="24"/>
                <w:highlight w:val="green"/>
                <w:lang w:eastAsia="en-US"/>
              </w:rPr>
            </w:pPr>
          </w:p>
        </w:tc>
        <w:tc>
          <w:tcPr>
            <w:tcW w:w="2409" w:type="dxa"/>
            <w:tcBorders>
              <w:top w:val="single" w:sz="4" w:space="0" w:color="auto"/>
              <w:left w:val="single" w:sz="4" w:space="0" w:color="auto"/>
              <w:bottom w:val="single" w:sz="4" w:space="0" w:color="auto"/>
              <w:right w:val="single" w:sz="4" w:space="0" w:color="auto"/>
            </w:tcBorders>
          </w:tcPr>
          <w:p w14:paraId="6E64EE52" w14:textId="469D632B" w:rsidR="002F535C" w:rsidRPr="005B5B97" w:rsidRDefault="002F535C" w:rsidP="002F535C">
            <w:pPr>
              <w:widowControl/>
              <w:autoSpaceDE/>
              <w:autoSpaceDN/>
              <w:adjustRightInd/>
              <w:spacing w:after="160" w:line="259" w:lineRule="auto"/>
              <w:rPr>
                <w:rFonts w:eastAsia="Calibri"/>
                <w:b/>
                <w:sz w:val="24"/>
                <w:szCs w:val="24"/>
                <w:lang w:eastAsia="en-US"/>
              </w:rPr>
            </w:pPr>
            <w:r w:rsidRPr="005B5B97">
              <w:rPr>
                <w:sz w:val="24"/>
                <w:szCs w:val="24"/>
              </w:rPr>
              <w:t>2. Осуществляет решение прикладных задач с использованием математических методов.</w:t>
            </w:r>
          </w:p>
        </w:tc>
        <w:tc>
          <w:tcPr>
            <w:tcW w:w="2694" w:type="dxa"/>
          </w:tcPr>
          <w:p w14:paraId="2BBE563C"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 xml:space="preserve">методы функционального анализа и основные способы </w:t>
            </w:r>
            <w:r>
              <w:rPr>
                <w:sz w:val="24"/>
                <w:szCs w:val="24"/>
              </w:rPr>
              <w:t>его применения в</w:t>
            </w:r>
            <w:r w:rsidRPr="003B7A9B">
              <w:rPr>
                <w:sz w:val="24"/>
                <w:szCs w:val="24"/>
              </w:rPr>
              <w:t xml:space="preserve"> математических </w:t>
            </w:r>
            <w:r>
              <w:rPr>
                <w:sz w:val="24"/>
                <w:szCs w:val="24"/>
              </w:rPr>
              <w:t>методах</w:t>
            </w:r>
            <w:r w:rsidRPr="003B7A9B">
              <w:rPr>
                <w:sz w:val="24"/>
                <w:szCs w:val="24"/>
              </w:rPr>
              <w:t>;</w:t>
            </w:r>
          </w:p>
          <w:p w14:paraId="3117A624" w14:textId="3FFF0F58" w:rsidR="002F535C" w:rsidRPr="00047FE2" w:rsidRDefault="002F535C" w:rsidP="002F535C">
            <w:pPr>
              <w:rPr>
                <w:b/>
                <w:sz w:val="24"/>
                <w:szCs w:val="24"/>
              </w:rPr>
            </w:pPr>
            <w:r w:rsidRPr="00243A0C">
              <w:rPr>
                <w:b/>
                <w:i/>
                <w:iCs/>
                <w:sz w:val="24"/>
                <w:szCs w:val="24"/>
              </w:rPr>
              <w:t>уметь:</w:t>
            </w:r>
            <w:r w:rsidRPr="003B7A9B">
              <w:rPr>
                <w:sz w:val="24"/>
                <w:szCs w:val="24"/>
              </w:rPr>
              <w:t xml:space="preserve"> применять функциональн</w:t>
            </w:r>
            <w:r>
              <w:rPr>
                <w:sz w:val="24"/>
                <w:szCs w:val="24"/>
              </w:rPr>
              <w:t>ый</w:t>
            </w:r>
            <w:r w:rsidRPr="003B7A9B">
              <w:rPr>
                <w:sz w:val="24"/>
                <w:szCs w:val="24"/>
              </w:rPr>
              <w:t xml:space="preserve"> анализ при решении </w:t>
            </w:r>
            <w:r w:rsidRPr="00D50318">
              <w:rPr>
                <w:sz w:val="24"/>
                <w:szCs w:val="24"/>
              </w:rPr>
              <w:t>прикладных</w:t>
            </w:r>
            <w:r w:rsidRPr="003B7A9B">
              <w:rPr>
                <w:sz w:val="24"/>
                <w:szCs w:val="24"/>
              </w:rPr>
              <w:t xml:space="preserve"> задач математическ</w:t>
            </w:r>
            <w:r>
              <w:rPr>
                <w:sz w:val="24"/>
                <w:szCs w:val="24"/>
              </w:rPr>
              <w:t>ими</w:t>
            </w:r>
            <w:r w:rsidRPr="003B7A9B">
              <w:rPr>
                <w:sz w:val="24"/>
                <w:szCs w:val="24"/>
              </w:rPr>
              <w:t xml:space="preserve"> метод</w:t>
            </w:r>
            <w:r>
              <w:rPr>
                <w:sz w:val="24"/>
                <w:szCs w:val="24"/>
              </w:rPr>
              <w:t>ами</w:t>
            </w:r>
          </w:p>
        </w:tc>
        <w:tc>
          <w:tcPr>
            <w:tcW w:w="3738" w:type="dxa"/>
            <w:tcBorders>
              <w:top w:val="single" w:sz="4" w:space="0" w:color="auto"/>
              <w:left w:val="single" w:sz="4" w:space="0" w:color="auto"/>
              <w:bottom w:val="single" w:sz="4" w:space="0" w:color="auto"/>
              <w:right w:val="single" w:sz="4" w:space="0" w:color="auto"/>
            </w:tcBorders>
          </w:tcPr>
          <w:p w14:paraId="734D91B6" w14:textId="70CE2DB8" w:rsidR="002F535C" w:rsidRDefault="002F535C" w:rsidP="002F535C">
            <w:pPr>
              <w:widowControl/>
              <w:autoSpaceDE/>
              <w:autoSpaceDN/>
              <w:adjustRightInd/>
              <w:spacing w:after="160" w:line="259" w:lineRule="auto"/>
              <w:jc w:val="both"/>
              <w:rPr>
                <w:b/>
                <w:sz w:val="24"/>
                <w:szCs w:val="24"/>
              </w:rPr>
            </w:pPr>
            <w:r>
              <w:rPr>
                <w:rFonts w:eastAsia="Calibri"/>
                <w:bCs/>
                <w:sz w:val="24"/>
                <w:szCs w:val="24"/>
                <w:lang w:eastAsia="en-US"/>
              </w:rPr>
              <w:t xml:space="preserve">Дать определение </w:t>
            </w:r>
            <w:r w:rsidRPr="00DD228B">
              <w:rPr>
                <w:bCs/>
                <w:sz w:val="24"/>
                <w:szCs w:val="24"/>
              </w:rPr>
              <w:t>скалярн</w:t>
            </w:r>
            <w:r>
              <w:rPr>
                <w:bCs/>
                <w:sz w:val="24"/>
                <w:szCs w:val="24"/>
              </w:rPr>
              <w:t>ого</w:t>
            </w:r>
            <w:r w:rsidRPr="00DD228B">
              <w:rPr>
                <w:bCs/>
                <w:sz w:val="24"/>
                <w:szCs w:val="24"/>
              </w:rPr>
              <w:t xml:space="preserve"> произведени</w:t>
            </w:r>
            <w:r>
              <w:rPr>
                <w:bCs/>
                <w:sz w:val="24"/>
                <w:szCs w:val="24"/>
              </w:rPr>
              <w:t>я.</w:t>
            </w:r>
            <w:r w:rsidRPr="00DD228B">
              <w:rPr>
                <w:bCs/>
                <w:sz w:val="24"/>
                <w:szCs w:val="24"/>
              </w:rPr>
              <w:t xml:space="preserve"> Дока</w:t>
            </w:r>
            <w:r>
              <w:rPr>
                <w:bCs/>
                <w:sz w:val="24"/>
                <w:szCs w:val="24"/>
              </w:rPr>
              <w:t>зать</w:t>
            </w:r>
            <w:r w:rsidRPr="00DD228B">
              <w:rPr>
                <w:bCs/>
                <w:sz w:val="24"/>
                <w:szCs w:val="24"/>
              </w:rPr>
              <w:t xml:space="preserve">, что 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является скалярным произведением. 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этим скалярным произведением?</w:t>
            </w:r>
          </w:p>
        </w:tc>
      </w:tr>
      <w:tr w:rsidR="002F535C" w:rsidRPr="00DD228B" w14:paraId="6584AD0A" w14:textId="77777777" w:rsidTr="0046684B">
        <w:trPr>
          <w:trHeight w:val="699"/>
        </w:trPr>
        <w:tc>
          <w:tcPr>
            <w:tcW w:w="2302" w:type="dxa"/>
            <w:vMerge w:val="restart"/>
          </w:tcPr>
          <w:p w14:paraId="168A1F38" w14:textId="77777777" w:rsidR="002F535C" w:rsidRDefault="002F535C" w:rsidP="002F535C">
            <w:pPr>
              <w:rPr>
                <w:b/>
                <w:bCs/>
                <w:sz w:val="24"/>
                <w:szCs w:val="24"/>
              </w:rPr>
            </w:pPr>
            <w:r w:rsidRPr="00DD228B">
              <w:rPr>
                <w:b/>
                <w:bCs/>
                <w:sz w:val="24"/>
                <w:szCs w:val="24"/>
              </w:rPr>
              <w:t>ОПК-3</w:t>
            </w:r>
          </w:p>
          <w:p w14:paraId="703C2F59" w14:textId="107C83FF" w:rsidR="002F535C" w:rsidRPr="00DD228B" w:rsidRDefault="002F535C" w:rsidP="002F535C">
            <w:pPr>
              <w:rPr>
                <w:b/>
                <w:bCs/>
                <w:sz w:val="24"/>
                <w:szCs w:val="24"/>
              </w:rPr>
            </w:pPr>
            <w:r w:rsidRPr="00DD228B">
              <w:rPr>
                <w:bCs/>
                <w:sz w:val="24"/>
                <w:szCs w:val="24"/>
              </w:rPr>
              <w:t xml:space="preserve">Способен применять и модифицировать </w:t>
            </w:r>
            <w:r w:rsidRPr="00DD228B">
              <w:rPr>
                <w:bCs/>
                <w:sz w:val="24"/>
                <w:szCs w:val="24"/>
              </w:rPr>
              <w:lastRenderedPageBreak/>
              <w:t>математические модели для решения задач в области профессиональной деятельности</w:t>
            </w:r>
          </w:p>
        </w:tc>
        <w:tc>
          <w:tcPr>
            <w:tcW w:w="2409" w:type="dxa"/>
          </w:tcPr>
          <w:p w14:paraId="4FF15CA5" w14:textId="2BDDAF4E" w:rsidR="002F535C" w:rsidRPr="0046684B" w:rsidRDefault="002F535C" w:rsidP="002F535C">
            <w:pPr>
              <w:jc w:val="both"/>
              <w:rPr>
                <w:bCs/>
                <w:sz w:val="24"/>
                <w:szCs w:val="24"/>
              </w:rPr>
            </w:pPr>
            <w:r>
              <w:rPr>
                <w:rFonts w:eastAsia="Calibri"/>
                <w:bCs/>
                <w:sz w:val="24"/>
                <w:szCs w:val="24"/>
              </w:rPr>
              <w:lastRenderedPageBreak/>
              <w:t xml:space="preserve">1. </w:t>
            </w:r>
            <w:r w:rsidRPr="0046684B">
              <w:rPr>
                <w:rFonts w:eastAsia="Calibri"/>
                <w:bCs/>
                <w:sz w:val="24"/>
                <w:szCs w:val="24"/>
              </w:rPr>
              <w:t xml:space="preserve">Владеет знаниями в области теории и методологии математического </w:t>
            </w:r>
            <w:r w:rsidRPr="0046684B">
              <w:rPr>
                <w:rFonts w:eastAsia="Calibri"/>
                <w:bCs/>
                <w:sz w:val="24"/>
                <w:szCs w:val="24"/>
              </w:rPr>
              <w:lastRenderedPageBreak/>
              <w:t>моделирования.</w:t>
            </w:r>
          </w:p>
        </w:tc>
        <w:tc>
          <w:tcPr>
            <w:tcW w:w="2694" w:type="dxa"/>
          </w:tcPr>
          <w:p w14:paraId="593667A8"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lastRenderedPageBreak/>
              <w:t>знать:</w:t>
            </w:r>
            <w:r w:rsidRPr="003B7A9B">
              <w:rPr>
                <w:rFonts w:eastAsiaTheme="minorEastAsia"/>
                <w:b/>
                <w:bCs/>
                <w:sz w:val="24"/>
                <w:szCs w:val="24"/>
              </w:rPr>
              <w:t xml:space="preserve"> </w:t>
            </w:r>
            <w:r w:rsidRPr="003B7A9B">
              <w:rPr>
                <w:sz w:val="24"/>
                <w:szCs w:val="24"/>
              </w:rPr>
              <w:t xml:space="preserve">основы математического моделирования с использованием </w:t>
            </w:r>
            <w:r w:rsidRPr="003B7A9B">
              <w:rPr>
                <w:sz w:val="24"/>
                <w:szCs w:val="24"/>
              </w:rPr>
              <w:lastRenderedPageBreak/>
              <w:t>функционального анализа;</w:t>
            </w:r>
          </w:p>
          <w:p w14:paraId="514CDC4C" w14:textId="1733740C" w:rsidR="002F535C" w:rsidRPr="00DD228B" w:rsidRDefault="002F535C" w:rsidP="002F535C">
            <w:pPr>
              <w:widowControl/>
              <w:autoSpaceDE/>
              <w:autoSpaceDN/>
              <w:adjustRightInd/>
              <w:spacing w:after="160" w:line="276" w:lineRule="auto"/>
              <w:jc w:val="both"/>
              <w:rPr>
                <w:rFonts w:eastAsia="Calibri"/>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математический аппарат для формализации решаемых задач</w:t>
            </w:r>
          </w:p>
        </w:tc>
        <w:tc>
          <w:tcPr>
            <w:tcW w:w="3738" w:type="dxa"/>
            <w:tcBorders>
              <w:top w:val="single" w:sz="4" w:space="0" w:color="auto"/>
              <w:left w:val="single" w:sz="4" w:space="0" w:color="auto"/>
              <w:right w:val="single" w:sz="4" w:space="0" w:color="auto"/>
            </w:tcBorders>
          </w:tcPr>
          <w:p w14:paraId="4BED312F" w14:textId="75FB5579" w:rsidR="002F535C" w:rsidRPr="00DD228B" w:rsidRDefault="002F535C" w:rsidP="002F535C">
            <w:pPr>
              <w:widowControl/>
              <w:autoSpaceDE/>
              <w:autoSpaceDN/>
              <w:adjustRightInd/>
              <w:spacing w:after="160"/>
              <w:jc w:val="both"/>
              <w:rPr>
                <w:rFonts w:eastAsia="Calibri"/>
                <w:b/>
                <w:sz w:val="24"/>
                <w:szCs w:val="24"/>
                <w:lang w:eastAsia="en-US"/>
              </w:rPr>
            </w:pPr>
            <w:r w:rsidRPr="00DD228B">
              <w:rPr>
                <w:rFonts w:eastAsia="Calibri"/>
                <w:bCs/>
                <w:sz w:val="24"/>
                <w:szCs w:val="24"/>
                <w:lang w:eastAsia="en-US"/>
              </w:rPr>
              <w:lastRenderedPageBreak/>
              <w:t xml:space="preserve">Обосновать, что 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является измеримой, интегрируемой по Лебегу на </w:t>
            </w:r>
            <w:r w:rsidRPr="00DD228B">
              <w:rPr>
                <w:rFonts w:eastAsia="Calibri"/>
                <w:bCs/>
                <w:sz w:val="24"/>
                <w:szCs w:val="24"/>
                <w:lang w:eastAsia="en-US"/>
              </w:rPr>
              <w:lastRenderedPageBreak/>
              <w:t xml:space="preserve">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365494A0" w14:textId="77777777" w:rsidTr="00D00595">
        <w:trPr>
          <w:trHeight w:val="2264"/>
        </w:trPr>
        <w:tc>
          <w:tcPr>
            <w:tcW w:w="2302" w:type="dxa"/>
            <w:vMerge/>
          </w:tcPr>
          <w:p w14:paraId="10B56881" w14:textId="77777777" w:rsidR="002F535C" w:rsidRPr="00DD228B" w:rsidRDefault="002F535C" w:rsidP="002F535C">
            <w:pPr>
              <w:rPr>
                <w:sz w:val="24"/>
                <w:szCs w:val="24"/>
              </w:rPr>
            </w:pPr>
          </w:p>
        </w:tc>
        <w:tc>
          <w:tcPr>
            <w:tcW w:w="2409" w:type="dxa"/>
          </w:tcPr>
          <w:p w14:paraId="1A76E27A" w14:textId="12139DB4" w:rsidR="002F535C" w:rsidRPr="00DD228B" w:rsidRDefault="002F535C" w:rsidP="002F535C">
            <w:pPr>
              <w:ind w:left="17"/>
              <w:rPr>
                <w:bCs/>
                <w:sz w:val="24"/>
                <w:szCs w:val="24"/>
              </w:rPr>
            </w:pPr>
            <w:r w:rsidRPr="00DD228B">
              <w:rPr>
                <w:bCs/>
                <w:sz w:val="24"/>
                <w:szCs w:val="24"/>
              </w:rPr>
              <w:t>2. Демонстрирует умение строить и модифицировать математические модели в области экономики и финансов.</w:t>
            </w:r>
          </w:p>
        </w:tc>
        <w:tc>
          <w:tcPr>
            <w:tcW w:w="2694" w:type="dxa"/>
          </w:tcPr>
          <w:p w14:paraId="20298226"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975636">
              <w:rPr>
                <w:rFonts w:eastAsiaTheme="minorEastAsia"/>
                <w:b/>
                <w:bCs/>
                <w:sz w:val="24"/>
                <w:szCs w:val="24"/>
              </w:rPr>
              <w:t xml:space="preserve"> </w:t>
            </w:r>
            <w:r w:rsidRPr="003B7A9B">
              <w:rPr>
                <w:sz w:val="24"/>
                <w:szCs w:val="24"/>
              </w:rPr>
              <w:t>основы функционального анализа;</w:t>
            </w:r>
          </w:p>
          <w:p w14:paraId="5DDB177B" w14:textId="7372BAC7" w:rsidR="002F535C" w:rsidRPr="005E5D5F" w:rsidRDefault="002F535C" w:rsidP="002F535C">
            <w:pPr>
              <w:widowControl/>
              <w:autoSpaceDE/>
              <w:autoSpaceDN/>
              <w:adjustRightInd/>
              <w:spacing w:after="160" w:line="276" w:lineRule="auto"/>
              <w:jc w:val="both"/>
              <w:rPr>
                <w:rFonts w:eastAsia="Calibri"/>
                <w:bCs/>
                <w:sz w:val="24"/>
                <w:szCs w:val="24"/>
              </w:rPr>
            </w:pPr>
            <w:r w:rsidRPr="00243A0C">
              <w:rPr>
                <w:b/>
                <w:i/>
                <w:iCs/>
                <w:sz w:val="24"/>
                <w:szCs w:val="24"/>
              </w:rPr>
              <w:t>уметь:</w:t>
            </w:r>
            <w:r w:rsidRPr="003B7A9B">
              <w:rPr>
                <w:sz w:val="24"/>
                <w:szCs w:val="24"/>
              </w:rPr>
              <w:t xml:space="preserve"> применять функциональный анализ для построения и анализа математических моделей в экономике и финансах</w:t>
            </w:r>
          </w:p>
        </w:tc>
        <w:tc>
          <w:tcPr>
            <w:tcW w:w="3738" w:type="dxa"/>
            <w:tcBorders>
              <w:left w:val="single" w:sz="4" w:space="0" w:color="auto"/>
              <w:right w:val="single" w:sz="4" w:space="0" w:color="auto"/>
            </w:tcBorders>
          </w:tcPr>
          <w:p w14:paraId="3920B1DF" w14:textId="083A8D89" w:rsidR="002F535C" w:rsidRPr="00DD228B" w:rsidRDefault="002F535C" w:rsidP="002F535C">
            <w:pPr>
              <w:widowControl/>
              <w:autoSpaceDE/>
              <w:autoSpaceDN/>
              <w:adjustRightInd/>
              <w:spacing w:after="160"/>
              <w:jc w:val="both"/>
              <w:rPr>
                <w:rFonts w:eastAsia="Calibri"/>
                <w:b/>
                <w:sz w:val="24"/>
                <w:szCs w:val="24"/>
                <w:lang w:eastAsia="en-US"/>
              </w:rPr>
            </w:pPr>
            <w:r w:rsidRPr="00DD228B">
              <w:rPr>
                <w:bCs/>
                <w:sz w:val="24"/>
                <w:szCs w:val="24"/>
              </w:rPr>
              <w:t>Дока</w:t>
            </w:r>
            <w:r>
              <w:rPr>
                <w:bCs/>
                <w:sz w:val="24"/>
                <w:szCs w:val="24"/>
              </w:rPr>
              <w:t>зать</w:t>
            </w:r>
            <w:r w:rsidRPr="00DD228B">
              <w:rPr>
                <w:bCs/>
                <w:sz w:val="24"/>
                <w:szCs w:val="24"/>
              </w:rPr>
              <w:t xml:space="preserve">, что 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является скалярным произведением. 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этим скалярным произведением?</w:t>
            </w:r>
          </w:p>
        </w:tc>
      </w:tr>
      <w:tr w:rsidR="002F535C" w:rsidRPr="00DD228B" w14:paraId="39C044C1" w14:textId="77777777" w:rsidTr="00D00595">
        <w:trPr>
          <w:trHeight w:val="1687"/>
        </w:trPr>
        <w:tc>
          <w:tcPr>
            <w:tcW w:w="2302" w:type="dxa"/>
            <w:vMerge/>
          </w:tcPr>
          <w:p w14:paraId="10A58C73" w14:textId="77777777" w:rsidR="002F535C" w:rsidRPr="00DD228B" w:rsidRDefault="002F535C" w:rsidP="002F535C">
            <w:pPr>
              <w:rPr>
                <w:sz w:val="24"/>
                <w:szCs w:val="24"/>
              </w:rPr>
            </w:pPr>
          </w:p>
        </w:tc>
        <w:tc>
          <w:tcPr>
            <w:tcW w:w="2409" w:type="dxa"/>
          </w:tcPr>
          <w:p w14:paraId="3A09C2B6" w14:textId="31128D19" w:rsidR="002F535C" w:rsidRPr="00DD228B" w:rsidRDefault="002F535C" w:rsidP="002F535C">
            <w:pPr>
              <w:ind w:left="17"/>
              <w:rPr>
                <w:bCs/>
                <w:sz w:val="24"/>
                <w:szCs w:val="24"/>
              </w:rPr>
            </w:pPr>
            <w:r w:rsidRPr="00DD228B">
              <w:rPr>
                <w:bCs/>
                <w:sz w:val="24"/>
                <w:szCs w:val="24"/>
              </w:rPr>
              <w:t>3. Осуществляет решение задач в области экономики и финансов с применением соответствующих математических моделей.</w:t>
            </w:r>
          </w:p>
        </w:tc>
        <w:tc>
          <w:tcPr>
            <w:tcW w:w="2694" w:type="dxa"/>
          </w:tcPr>
          <w:p w14:paraId="13744F5E"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237F9D08" w14:textId="7015925A" w:rsidR="002F535C" w:rsidRPr="00DD228B" w:rsidRDefault="002F535C" w:rsidP="002F535C">
            <w:pPr>
              <w:widowControl/>
              <w:autoSpaceDE/>
              <w:autoSpaceDN/>
              <w:adjustRightInd/>
              <w:spacing w:after="160"/>
              <w:jc w:val="both"/>
              <w:rPr>
                <w:bCs/>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c>
          <w:tcPr>
            <w:tcW w:w="3738" w:type="dxa"/>
            <w:tcBorders>
              <w:left w:val="single" w:sz="4" w:space="0" w:color="auto"/>
              <w:right w:val="single" w:sz="4" w:space="0" w:color="auto"/>
            </w:tcBorders>
          </w:tcPr>
          <w:p w14:paraId="71B7F85F" w14:textId="64D99845" w:rsidR="002F535C" w:rsidRPr="00DD228B" w:rsidRDefault="002F535C" w:rsidP="002F535C">
            <w:pPr>
              <w:widowControl/>
              <w:autoSpaceDE/>
              <w:autoSpaceDN/>
              <w:adjustRightInd/>
              <w:spacing w:after="160"/>
              <w:jc w:val="both"/>
              <w:rPr>
                <w:b/>
                <w:sz w:val="24"/>
                <w:szCs w:val="24"/>
              </w:rPr>
            </w:pPr>
            <w:r w:rsidRPr="00DD228B">
              <w:rPr>
                <w:bCs/>
                <w:sz w:val="24"/>
                <w:szCs w:val="24"/>
              </w:rPr>
              <w:t xml:space="preserve">В пространстве </w:t>
            </w:r>
            <m:oMath>
              <m:sSup>
                <m:sSupPr>
                  <m:ctrlPr>
                    <w:rPr>
                      <w:rFonts w:ascii="Cambria Math" w:hAnsi="Cambria Math"/>
                      <w:bCs/>
                      <w:i/>
                      <w:sz w:val="24"/>
                      <w:szCs w:val="24"/>
                    </w:rPr>
                  </m:ctrlPr>
                </m:sSupPr>
                <m:e>
                  <m:r>
                    <w:rPr>
                      <w:rFonts w:ascii="Cambria Math" w:hAnsi="Cambria Math"/>
                      <w:sz w:val="24"/>
                      <w:szCs w:val="24"/>
                    </w:rPr>
                    <m:t>L</m:t>
                  </m:r>
                </m:e>
                <m:sup>
                  <m:r>
                    <w:rPr>
                      <w:rFonts w:ascii="Cambria Math" w:hAnsi="Cambria Math"/>
                      <w:sz w:val="24"/>
                      <w:szCs w:val="24"/>
                    </w:rPr>
                    <m:t>2</m:t>
                  </m:r>
                </m:sup>
              </m:sSup>
              <m:r>
                <w:rPr>
                  <w:rFonts w:ascii="Cambria Math" w:hAnsi="Cambria Math"/>
                  <w:sz w:val="24"/>
                  <w:szCs w:val="24"/>
                </w:rPr>
                <m:t>[0,1]</m:t>
              </m:r>
            </m:oMath>
            <w:r w:rsidRPr="00DD228B">
              <w:rPr>
                <w:bCs/>
                <w:sz w:val="24"/>
                <w:szCs w:val="24"/>
              </w:rPr>
              <w:t xml:space="preserve"> указать правило вычисления метрической проекции на множество </w:t>
            </w:r>
            <m:oMath>
              <m:r>
                <w:rPr>
                  <w:rFonts w:ascii="Cambria Math" w:eastAsia="Calibri" w:hAnsi="Cambria Math"/>
                  <w:sz w:val="24"/>
                  <w:szCs w:val="24"/>
                </w:rPr>
                <m:t>U=</m:t>
              </m:r>
              <m:d>
                <m:dPr>
                  <m:begChr m:val="{"/>
                  <m:endChr m:val="}"/>
                  <m:ctrlPr>
                    <w:rPr>
                      <w:rFonts w:ascii="Cambria Math" w:eastAsia="Calibri" w:hAnsi="Cambria Math"/>
                      <w:bCs/>
                      <w:i/>
                      <w:sz w:val="24"/>
                      <w:szCs w:val="24"/>
                    </w:rPr>
                  </m:ctrlPr>
                </m:dPr>
                <m:e>
                  <m:r>
                    <w:rPr>
                      <w:rFonts w:ascii="Cambria Math" w:eastAsia="Calibri" w:hAnsi="Cambria Math"/>
                      <w:sz w:val="24"/>
                      <w:szCs w:val="24"/>
                    </w:rPr>
                    <m:t>u</m:t>
                  </m:r>
                  <m:r>
                    <m:rPr>
                      <m:scr m:val="double-struck"/>
                    </m:rPr>
                    <w:rPr>
                      <w:rFonts w:ascii="Cambria Math" w:eastAsia="Calibri" w:hAnsi="Cambria Math"/>
                      <w:sz w:val="24"/>
                      <w:szCs w:val="24"/>
                    </w:rPr>
                    <m:t>∈H:</m:t>
                  </m:r>
                  <m:d>
                    <m:dPr>
                      <m:begChr m:val="|"/>
                      <m:endChr m:val="|"/>
                      <m:ctrlPr>
                        <w:rPr>
                          <w:rFonts w:ascii="Cambria Math" w:eastAsia="Calibri" w:hAnsi="Cambria Math"/>
                          <w:bCs/>
                          <w:i/>
                          <w:sz w:val="24"/>
                          <w:szCs w:val="24"/>
                        </w:rPr>
                      </m:ctrlPr>
                    </m:dPr>
                    <m:e>
                      <m:nary>
                        <m:naryPr>
                          <m:limLoc m:val="undOvr"/>
                          <m:ctrlPr>
                            <w:rPr>
                              <w:rFonts w:ascii="Cambria Math" w:eastAsia="Calibri" w:hAnsi="Cambria Math"/>
                              <w:bCs/>
                              <w:i/>
                              <w:sz w:val="24"/>
                              <w:szCs w:val="24"/>
                            </w:rPr>
                          </m:ctrlPr>
                        </m:naryPr>
                        <m:sub>
                          <m:r>
                            <w:rPr>
                              <w:rFonts w:ascii="Cambria Math" w:eastAsia="Calibri" w:hAnsi="Cambria Math"/>
                              <w:sz w:val="24"/>
                              <w:szCs w:val="24"/>
                            </w:rPr>
                            <m:t>0</m:t>
                          </m:r>
                        </m:sub>
                        <m:sup>
                          <m:r>
                            <w:rPr>
                              <w:rFonts w:ascii="Cambria Math" w:eastAsia="Calibri" w:hAnsi="Cambria Math"/>
                              <w:sz w:val="24"/>
                              <w:szCs w:val="24"/>
                            </w:rPr>
                            <m:t>1</m:t>
                          </m:r>
                        </m:sup>
                        <m:e>
                          <m:r>
                            <w:rPr>
                              <w:rFonts w:ascii="Cambria Math" w:eastAsia="Calibri" w:hAnsi="Cambria Math"/>
                              <w:sz w:val="24"/>
                              <w:szCs w:val="24"/>
                            </w:rPr>
                            <m:t xml:space="preserve"> u(</m:t>
                          </m:r>
                          <m:r>
                            <w:rPr>
                              <w:rFonts w:ascii="Cambria Math" w:eastAsia="Calibri" w:hAnsi="Cambria Math"/>
                              <w:sz w:val="24"/>
                              <w:szCs w:val="24"/>
                              <w:lang w:val="en-US"/>
                            </w:rPr>
                            <m:t>t</m:t>
                          </m:r>
                          <m:r>
                            <w:rPr>
                              <w:rFonts w:ascii="Cambria Math" w:eastAsia="Calibri" w:hAnsi="Cambria Math"/>
                              <w:sz w:val="24"/>
                              <w:szCs w:val="24"/>
                            </w:rPr>
                            <m:t>)dt</m:t>
                          </m:r>
                        </m:e>
                      </m:nary>
                    </m:e>
                  </m:d>
                  <m:r>
                    <w:rPr>
                      <w:rFonts w:ascii="Cambria Math" w:eastAsia="Calibri" w:hAnsi="Cambria Math"/>
                      <w:sz w:val="24"/>
                      <w:szCs w:val="24"/>
                    </w:rPr>
                    <m:t>≤1</m:t>
                  </m:r>
                </m:e>
              </m:d>
            </m:oMath>
            <w:r w:rsidRPr="00DD228B">
              <w:rPr>
                <w:bCs/>
                <w:sz w:val="24"/>
                <w:szCs w:val="24"/>
              </w:rPr>
              <w:t>.</w:t>
            </w:r>
          </w:p>
        </w:tc>
      </w:tr>
      <w:tr w:rsidR="002F535C" w:rsidRPr="00DD228B" w14:paraId="5813D0B8" w14:textId="77777777" w:rsidTr="00434C17">
        <w:trPr>
          <w:trHeight w:val="328"/>
        </w:trPr>
        <w:tc>
          <w:tcPr>
            <w:tcW w:w="11143" w:type="dxa"/>
            <w:gridSpan w:val="4"/>
            <w:tcBorders>
              <w:right w:val="single" w:sz="4" w:space="0" w:color="auto"/>
            </w:tcBorders>
          </w:tcPr>
          <w:p w14:paraId="5A8915BD" w14:textId="0B5EA806" w:rsidR="002F535C" w:rsidRPr="00DD228B" w:rsidRDefault="002F535C" w:rsidP="002F535C">
            <w:pPr>
              <w:widowControl/>
              <w:autoSpaceDE/>
              <w:autoSpaceDN/>
              <w:adjustRightInd/>
              <w:spacing w:after="160"/>
              <w:jc w:val="center"/>
              <w:rPr>
                <w:b/>
                <w:sz w:val="24"/>
                <w:szCs w:val="24"/>
              </w:rPr>
            </w:pPr>
            <w:r>
              <w:rPr>
                <w:b/>
                <w:sz w:val="24"/>
                <w:szCs w:val="24"/>
              </w:rPr>
              <w:t>ОП «Прикладное машинное обучение»</w:t>
            </w:r>
          </w:p>
        </w:tc>
      </w:tr>
      <w:tr w:rsidR="002F535C" w:rsidRPr="00DD228B" w14:paraId="7D06A5A6" w14:textId="77777777" w:rsidTr="007620CA">
        <w:trPr>
          <w:trHeight w:val="555"/>
        </w:trPr>
        <w:tc>
          <w:tcPr>
            <w:tcW w:w="2302" w:type="dxa"/>
            <w:vMerge w:val="restart"/>
          </w:tcPr>
          <w:p w14:paraId="2F540727" w14:textId="77777777" w:rsidR="002F535C" w:rsidRDefault="002F535C" w:rsidP="002F535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w:t>
            </w:r>
          </w:p>
          <w:p w14:paraId="4F3E41B1" w14:textId="0C6E457A" w:rsidR="002F535C" w:rsidRPr="00DD228B" w:rsidRDefault="002F535C" w:rsidP="002F535C">
            <w:pPr>
              <w:rPr>
                <w:sz w:val="24"/>
                <w:szCs w:val="24"/>
              </w:rPr>
            </w:pPr>
            <w:r w:rsidRPr="00077213">
              <w:rPr>
                <w:sz w:val="24"/>
                <w:szCs w:val="24"/>
              </w:rPr>
              <w:t xml:space="preserve">Способен собирать, анализировать и систематизировать данные современных научных исследований в области математики и компьютерных наук, требуемых для формирования заключений по </w:t>
            </w:r>
            <w:r w:rsidRPr="00077213">
              <w:rPr>
                <w:sz w:val="24"/>
                <w:szCs w:val="24"/>
              </w:rPr>
              <w:lastRenderedPageBreak/>
              <w:t>соответствующим научным исследованиям</w:t>
            </w:r>
          </w:p>
        </w:tc>
        <w:tc>
          <w:tcPr>
            <w:tcW w:w="2409" w:type="dxa"/>
          </w:tcPr>
          <w:p w14:paraId="226B0C0D" w14:textId="06D2CB23" w:rsidR="002F535C" w:rsidRPr="007620CA" w:rsidRDefault="002F535C" w:rsidP="007620CA">
            <w:pPr>
              <w:pStyle w:val="a7"/>
              <w:widowControl/>
              <w:autoSpaceDE/>
              <w:autoSpaceDN/>
              <w:adjustRightInd/>
              <w:ind w:left="0"/>
              <w:contextualSpacing/>
              <w:rPr>
                <w:sz w:val="24"/>
                <w:szCs w:val="24"/>
              </w:rPr>
            </w:pPr>
            <w:r w:rsidRPr="00D50318">
              <w:rPr>
                <w:rFonts w:eastAsia="Calibri"/>
                <w:sz w:val="24"/>
                <w:szCs w:val="24"/>
              </w:rPr>
              <w:lastRenderedPageBreak/>
              <w:t xml:space="preserve">1. </w:t>
            </w:r>
            <w:r w:rsidRPr="00442D61">
              <w:rPr>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r>
              <w:rPr>
                <w:sz w:val="24"/>
                <w:szCs w:val="24"/>
              </w:rPr>
              <w:t>.</w:t>
            </w:r>
          </w:p>
        </w:tc>
        <w:tc>
          <w:tcPr>
            <w:tcW w:w="2694" w:type="dxa"/>
          </w:tcPr>
          <w:p w14:paraId="5A2AF9B9" w14:textId="77777777" w:rsidR="002F535C" w:rsidRPr="00B72754" w:rsidRDefault="002F535C" w:rsidP="002F535C">
            <w:pPr>
              <w:suppressAutoHyphens/>
              <w:rPr>
                <w:sz w:val="24"/>
                <w:szCs w:val="24"/>
              </w:rPr>
            </w:pPr>
            <w:r>
              <w:rPr>
                <w:b/>
                <w:bCs/>
                <w:i/>
                <w:sz w:val="24"/>
                <w:szCs w:val="24"/>
              </w:rPr>
              <w:t>з</w:t>
            </w:r>
            <w:r w:rsidRPr="005D762C">
              <w:rPr>
                <w:b/>
                <w:bCs/>
                <w:i/>
                <w:sz w:val="24"/>
                <w:szCs w:val="24"/>
              </w:rPr>
              <w:t>нать:</w:t>
            </w:r>
            <w:r w:rsidRPr="00B72754">
              <w:rPr>
                <w:sz w:val="24"/>
                <w:szCs w:val="24"/>
              </w:rPr>
              <w:t xml:space="preserve"> </w:t>
            </w:r>
            <w:r w:rsidRPr="00243A0C">
              <w:rPr>
                <w:sz w:val="24"/>
                <w:szCs w:val="24"/>
              </w:rPr>
              <w:t>основы математического моделирования с использованием функционального анализа;</w:t>
            </w:r>
          </w:p>
          <w:p w14:paraId="00D1F5A7" w14:textId="48EDDBB2" w:rsidR="002F535C" w:rsidRDefault="002F535C" w:rsidP="002F535C">
            <w:pPr>
              <w:widowControl/>
              <w:autoSpaceDE/>
              <w:autoSpaceDN/>
              <w:adjustRightInd/>
              <w:spacing w:after="160"/>
              <w:jc w:val="both"/>
              <w:rPr>
                <w:bCs/>
                <w:sz w:val="24"/>
                <w:szCs w:val="24"/>
              </w:rPr>
            </w:pPr>
            <w:r>
              <w:rPr>
                <w:b/>
                <w:bCs/>
                <w:i/>
                <w:sz w:val="24"/>
                <w:szCs w:val="24"/>
              </w:rPr>
              <w:t>у</w:t>
            </w:r>
            <w:r w:rsidRPr="005D762C">
              <w:rPr>
                <w:b/>
                <w:bCs/>
                <w:i/>
                <w:sz w:val="24"/>
                <w:szCs w:val="24"/>
              </w:rPr>
              <w:t>меть:</w:t>
            </w:r>
            <w:r w:rsidRPr="00B72754">
              <w:rPr>
                <w:b/>
                <w:bCs/>
                <w:i/>
                <w:sz w:val="24"/>
                <w:szCs w:val="24"/>
              </w:rPr>
              <w:t xml:space="preserve"> </w:t>
            </w:r>
            <w:r w:rsidRPr="00243A0C">
              <w:rPr>
                <w:bCs/>
                <w:sz w:val="24"/>
                <w:szCs w:val="24"/>
              </w:rPr>
              <w:t>применять математический аппарат для формализации решаемых задач</w:t>
            </w:r>
          </w:p>
          <w:p w14:paraId="7FBA2603" w14:textId="457050A0" w:rsidR="002F535C" w:rsidRPr="00DD228B" w:rsidRDefault="002F535C" w:rsidP="002F535C">
            <w:pPr>
              <w:widowControl/>
              <w:autoSpaceDE/>
              <w:autoSpaceDN/>
              <w:adjustRightInd/>
              <w:spacing w:after="160"/>
              <w:jc w:val="both"/>
              <w:rPr>
                <w:bCs/>
                <w:sz w:val="24"/>
                <w:szCs w:val="24"/>
              </w:rPr>
            </w:pPr>
          </w:p>
        </w:tc>
        <w:tc>
          <w:tcPr>
            <w:tcW w:w="3738" w:type="dxa"/>
            <w:tcBorders>
              <w:left w:val="single" w:sz="4" w:space="0" w:color="auto"/>
              <w:right w:val="single" w:sz="4" w:space="0" w:color="auto"/>
            </w:tcBorders>
          </w:tcPr>
          <w:p w14:paraId="23513262" w14:textId="019C7090" w:rsidR="002F535C" w:rsidRPr="00DD228B" w:rsidRDefault="002F535C" w:rsidP="002F535C">
            <w:pPr>
              <w:widowControl/>
              <w:autoSpaceDE/>
              <w:autoSpaceDN/>
              <w:adjustRightInd/>
              <w:spacing w:after="160"/>
              <w:jc w:val="both"/>
              <w:rPr>
                <w:b/>
                <w:sz w:val="24"/>
                <w:szCs w:val="24"/>
              </w:rPr>
            </w:pPr>
            <w:r>
              <w:rPr>
                <w:rFonts w:eastAsia="Calibri"/>
                <w:bCs/>
                <w:sz w:val="24"/>
                <w:szCs w:val="24"/>
                <w:lang w:eastAsia="en-US"/>
              </w:rPr>
              <w:t>Выяснить</w:t>
            </w:r>
            <w:r w:rsidRPr="00DD228B">
              <w:rPr>
                <w:rFonts w:eastAsia="Calibri"/>
                <w:bCs/>
                <w:sz w:val="24"/>
                <w:szCs w:val="24"/>
                <w:lang w:eastAsia="en-US"/>
              </w:rPr>
              <w:t xml:space="preserve">, является </w:t>
            </w:r>
            <w:r>
              <w:rPr>
                <w:rFonts w:eastAsia="Calibri"/>
                <w:bCs/>
                <w:sz w:val="24"/>
                <w:szCs w:val="24"/>
                <w:lang w:eastAsia="en-US"/>
              </w:rPr>
              <w:t xml:space="preserve">ли </w:t>
            </w:r>
            <w:r w:rsidRPr="00DD228B">
              <w:rPr>
                <w:rFonts w:eastAsia="Calibri"/>
                <w:bCs/>
                <w:sz w:val="24"/>
                <w:szCs w:val="24"/>
                <w:lang w:eastAsia="en-US"/>
              </w:rPr>
              <w:t xml:space="preserve">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измеримой, интегрируемой по Лебегу на 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3E274BB2" w14:textId="77777777" w:rsidTr="000779E5">
        <w:trPr>
          <w:trHeight w:val="5814"/>
        </w:trPr>
        <w:tc>
          <w:tcPr>
            <w:tcW w:w="2302" w:type="dxa"/>
            <w:vMerge/>
          </w:tcPr>
          <w:p w14:paraId="3E64A7FF" w14:textId="77777777" w:rsidR="002F535C" w:rsidRDefault="002F535C" w:rsidP="002F535C">
            <w:pPr>
              <w:rPr>
                <w:b/>
                <w:sz w:val="24"/>
                <w:szCs w:val="24"/>
              </w:rPr>
            </w:pPr>
          </w:p>
        </w:tc>
        <w:tc>
          <w:tcPr>
            <w:tcW w:w="2409" w:type="dxa"/>
          </w:tcPr>
          <w:p w14:paraId="368DAC31" w14:textId="49547A8A" w:rsidR="002F535C" w:rsidRPr="003C259D" w:rsidRDefault="002F535C" w:rsidP="002F535C">
            <w:pPr>
              <w:pStyle w:val="a7"/>
              <w:widowControl/>
              <w:autoSpaceDE/>
              <w:autoSpaceDN/>
              <w:adjustRightInd/>
              <w:ind w:left="0"/>
              <w:contextualSpacing/>
              <w:rPr>
                <w:sz w:val="24"/>
                <w:szCs w:val="24"/>
              </w:rPr>
            </w:pPr>
            <w:r w:rsidRPr="00243A0C">
              <w:rPr>
                <w:sz w:val="24"/>
                <w:szCs w:val="24"/>
              </w:rPr>
              <w:t>2.</w:t>
            </w:r>
            <w:r>
              <w:rPr>
                <w:sz w:val="24"/>
                <w:szCs w:val="24"/>
              </w:rPr>
              <w:t xml:space="preserve"> </w:t>
            </w:r>
            <w:r w:rsidRPr="00243A0C">
              <w:rPr>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r>
              <w:rPr>
                <w:sz w:val="24"/>
                <w:szCs w:val="24"/>
              </w:rPr>
              <w:t>.</w:t>
            </w:r>
          </w:p>
        </w:tc>
        <w:tc>
          <w:tcPr>
            <w:tcW w:w="2694" w:type="dxa"/>
          </w:tcPr>
          <w:p w14:paraId="171FC495"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7413A35F" w14:textId="38C53DB4" w:rsidR="002F535C" w:rsidRDefault="002F535C" w:rsidP="002F535C">
            <w:pPr>
              <w:suppressAutoHyphens/>
              <w:rPr>
                <w:b/>
                <w:bCs/>
                <w:i/>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c>
          <w:tcPr>
            <w:tcW w:w="3738" w:type="dxa"/>
            <w:tcBorders>
              <w:left w:val="single" w:sz="4" w:space="0" w:color="auto"/>
              <w:right w:val="single" w:sz="4" w:space="0" w:color="auto"/>
            </w:tcBorders>
          </w:tcPr>
          <w:p w14:paraId="24E2DF27" w14:textId="6EA5DB4F" w:rsidR="002F535C" w:rsidRDefault="002F535C" w:rsidP="002F535C">
            <w:pPr>
              <w:widowControl/>
              <w:autoSpaceDE/>
              <w:autoSpaceDN/>
              <w:adjustRightInd/>
              <w:spacing w:after="160"/>
              <w:jc w:val="both"/>
              <w:rPr>
                <w:bCs/>
                <w:sz w:val="24"/>
                <w:szCs w:val="24"/>
              </w:rPr>
            </w:pPr>
            <w:r>
              <w:rPr>
                <w:rFonts w:eastAsia="Calibri"/>
                <w:bCs/>
                <w:sz w:val="24"/>
                <w:szCs w:val="24"/>
                <w:lang w:eastAsia="en-US"/>
              </w:rPr>
              <w:t>Выяснить</w:t>
            </w:r>
            <w:r w:rsidRPr="00DD228B">
              <w:rPr>
                <w:bCs/>
                <w:sz w:val="24"/>
                <w:szCs w:val="24"/>
              </w:rPr>
              <w:t xml:space="preserve">, </w:t>
            </w:r>
            <w:r w:rsidRPr="00DD228B">
              <w:rPr>
                <w:rFonts w:eastAsia="Calibri"/>
                <w:bCs/>
                <w:sz w:val="24"/>
                <w:szCs w:val="24"/>
                <w:lang w:eastAsia="en-US"/>
              </w:rPr>
              <w:t xml:space="preserve">является </w:t>
            </w:r>
            <w:r>
              <w:rPr>
                <w:rFonts w:eastAsia="Calibri"/>
                <w:bCs/>
                <w:sz w:val="24"/>
                <w:szCs w:val="24"/>
                <w:lang w:eastAsia="en-US"/>
              </w:rPr>
              <w:t xml:space="preserve">ли </w:t>
            </w:r>
            <w:r w:rsidRPr="00DD228B">
              <w:rPr>
                <w:bCs/>
                <w:sz w:val="24"/>
                <w:szCs w:val="24"/>
              </w:rPr>
              <w:t xml:space="preserve">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скалярным произведением. </w:t>
            </w:r>
            <w:r>
              <w:rPr>
                <w:bCs/>
                <w:sz w:val="24"/>
                <w:szCs w:val="24"/>
              </w:rPr>
              <w:t xml:space="preserve">Дать классическое </w:t>
            </w:r>
            <w:r w:rsidRPr="00DD228B">
              <w:rPr>
                <w:bCs/>
                <w:sz w:val="24"/>
                <w:szCs w:val="24"/>
              </w:rPr>
              <w:t>скалярн</w:t>
            </w:r>
            <w:r>
              <w:rPr>
                <w:bCs/>
                <w:sz w:val="24"/>
                <w:szCs w:val="24"/>
              </w:rPr>
              <w:t>ое</w:t>
            </w:r>
            <w:r w:rsidRPr="00DD228B">
              <w:rPr>
                <w:bCs/>
                <w:sz w:val="24"/>
                <w:szCs w:val="24"/>
              </w:rPr>
              <w:t xml:space="preserve"> произведение</w:t>
            </w:r>
            <w:r>
              <w:rPr>
                <w:bCs/>
                <w:sz w:val="24"/>
                <w:szCs w:val="24"/>
              </w:rPr>
              <w:t xml:space="preserve"> в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Pr>
                <w:bCs/>
                <w:sz w:val="24"/>
                <w:szCs w:val="24"/>
              </w:rPr>
              <w:t xml:space="preserve">. </w:t>
            </w:r>
            <w:r w:rsidRPr="00DD228B">
              <w:rPr>
                <w:bCs/>
                <w:sz w:val="24"/>
                <w:szCs w:val="24"/>
              </w:rPr>
              <w:t xml:space="preserve">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скалярным произведением</w:t>
            </w:r>
            <w:r>
              <w:rPr>
                <w:bCs/>
                <w:sz w:val="24"/>
                <w:szCs w:val="24"/>
              </w:rPr>
              <w:t xml:space="preserve">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oMath>
            <w:r w:rsidRPr="00DD228B">
              <w:rPr>
                <w:bCs/>
                <w:sz w:val="24"/>
                <w:szCs w:val="24"/>
              </w:rPr>
              <w:t>?</w:t>
            </w:r>
          </w:p>
          <w:p w14:paraId="306F6FF8" w14:textId="26D7BD44" w:rsidR="002F535C" w:rsidRPr="00DD228B" w:rsidRDefault="002F535C" w:rsidP="002F535C">
            <w:pPr>
              <w:spacing w:after="160"/>
              <w:jc w:val="both"/>
              <w:rPr>
                <w:rFonts w:eastAsia="Calibri"/>
                <w:b/>
                <w:sz w:val="24"/>
                <w:szCs w:val="24"/>
                <w:lang w:eastAsia="en-US"/>
              </w:rPr>
            </w:pPr>
            <w:r w:rsidRPr="00DD228B">
              <w:rPr>
                <w:bCs/>
                <w:sz w:val="24"/>
                <w:szCs w:val="24"/>
              </w:rPr>
              <w:t xml:space="preserve">В пространстве </w:t>
            </w:r>
            <m:oMath>
              <m:sSup>
                <m:sSupPr>
                  <m:ctrlPr>
                    <w:rPr>
                      <w:rFonts w:ascii="Cambria Math" w:hAnsi="Cambria Math"/>
                      <w:bCs/>
                      <w:i/>
                      <w:sz w:val="24"/>
                      <w:szCs w:val="24"/>
                    </w:rPr>
                  </m:ctrlPr>
                </m:sSupPr>
                <m:e>
                  <m:r>
                    <w:rPr>
                      <w:rFonts w:ascii="Cambria Math" w:hAnsi="Cambria Math"/>
                      <w:sz w:val="24"/>
                      <w:szCs w:val="24"/>
                    </w:rPr>
                    <m:t>L</m:t>
                  </m:r>
                </m:e>
                <m:sup>
                  <m:r>
                    <w:rPr>
                      <w:rFonts w:ascii="Cambria Math" w:hAnsi="Cambria Math"/>
                      <w:sz w:val="24"/>
                      <w:szCs w:val="24"/>
                    </w:rPr>
                    <m:t>2</m:t>
                  </m:r>
                </m:sup>
              </m:sSup>
              <m:r>
                <w:rPr>
                  <w:rFonts w:ascii="Cambria Math" w:hAnsi="Cambria Math"/>
                  <w:sz w:val="24"/>
                  <w:szCs w:val="24"/>
                </w:rPr>
                <m:t>[0,1]</m:t>
              </m:r>
            </m:oMath>
            <w:r w:rsidRPr="00DD228B">
              <w:rPr>
                <w:bCs/>
                <w:sz w:val="24"/>
                <w:szCs w:val="24"/>
              </w:rPr>
              <w:t xml:space="preserve"> </w:t>
            </w:r>
            <w:r>
              <w:rPr>
                <w:bCs/>
                <w:sz w:val="24"/>
                <w:szCs w:val="24"/>
              </w:rPr>
              <w:t>для</w:t>
            </w:r>
            <w:r w:rsidRPr="00DD228B">
              <w:rPr>
                <w:bCs/>
                <w:sz w:val="24"/>
                <w:szCs w:val="24"/>
              </w:rPr>
              <w:t xml:space="preserve"> множеств</w:t>
            </w:r>
            <w:r>
              <w:rPr>
                <w:bCs/>
                <w:sz w:val="24"/>
                <w:szCs w:val="24"/>
              </w:rPr>
              <w:t>а</w:t>
            </w:r>
            <w:r w:rsidRPr="00DD228B">
              <w:rPr>
                <w:bCs/>
                <w:sz w:val="24"/>
                <w:szCs w:val="24"/>
              </w:rPr>
              <w:t xml:space="preserve"> </w:t>
            </w:r>
            <m:oMath>
              <m:r>
                <w:rPr>
                  <w:rFonts w:ascii="Cambria Math" w:eastAsia="Calibri" w:hAnsi="Cambria Math"/>
                  <w:sz w:val="24"/>
                  <w:szCs w:val="24"/>
                </w:rPr>
                <m:t>U=</m:t>
              </m:r>
              <m:d>
                <m:dPr>
                  <m:begChr m:val="{"/>
                  <m:endChr m:val="}"/>
                  <m:ctrlPr>
                    <w:rPr>
                      <w:rFonts w:ascii="Cambria Math" w:eastAsia="Calibri" w:hAnsi="Cambria Math"/>
                      <w:bCs/>
                      <w:i/>
                      <w:sz w:val="24"/>
                      <w:szCs w:val="24"/>
                    </w:rPr>
                  </m:ctrlPr>
                </m:dPr>
                <m:e>
                  <m:r>
                    <w:rPr>
                      <w:rFonts w:ascii="Cambria Math" w:eastAsia="Calibri" w:hAnsi="Cambria Math"/>
                      <w:sz w:val="24"/>
                      <w:szCs w:val="24"/>
                    </w:rPr>
                    <m:t>u</m:t>
                  </m:r>
                  <m:r>
                    <m:rPr>
                      <m:scr m:val="double-struck"/>
                    </m:rPr>
                    <w:rPr>
                      <w:rFonts w:ascii="Cambria Math" w:eastAsia="Calibri" w:hAnsi="Cambria Math"/>
                      <w:sz w:val="24"/>
                      <w:szCs w:val="24"/>
                    </w:rPr>
                    <m:t>∈H:</m:t>
                  </m:r>
                  <m:sSup>
                    <m:sSupPr>
                      <m:ctrlPr>
                        <w:rPr>
                          <w:rFonts w:ascii="Cambria Math" w:eastAsia="Calibri" w:hAnsi="Cambria Math"/>
                          <w:bCs/>
                          <w:i/>
                          <w:sz w:val="24"/>
                          <w:szCs w:val="24"/>
                        </w:rPr>
                      </m:ctrlPr>
                    </m:sSupPr>
                    <m:e>
                      <m:d>
                        <m:dPr>
                          <m:ctrlPr>
                            <w:rPr>
                              <w:rFonts w:ascii="Cambria Math" w:eastAsia="Calibri" w:hAnsi="Cambria Math"/>
                              <w:bCs/>
                              <w:i/>
                              <w:sz w:val="24"/>
                              <w:szCs w:val="24"/>
                            </w:rPr>
                          </m:ctrlPr>
                        </m:dPr>
                        <m:e>
                          <m:nary>
                            <m:naryPr>
                              <m:limLoc m:val="undOvr"/>
                              <m:ctrlPr>
                                <w:rPr>
                                  <w:rFonts w:ascii="Cambria Math" w:eastAsia="Calibri" w:hAnsi="Cambria Math"/>
                                  <w:bCs/>
                                  <w:i/>
                                  <w:sz w:val="24"/>
                                  <w:szCs w:val="24"/>
                                </w:rPr>
                              </m:ctrlPr>
                            </m:naryPr>
                            <m:sub>
                              <m:r>
                                <w:rPr>
                                  <w:rFonts w:ascii="Cambria Math" w:eastAsia="Calibri" w:hAnsi="Cambria Math"/>
                                  <w:sz w:val="24"/>
                                  <w:szCs w:val="24"/>
                                </w:rPr>
                                <m:t>0</m:t>
                              </m:r>
                            </m:sub>
                            <m:sup>
                              <m:r>
                                <w:rPr>
                                  <w:rFonts w:ascii="Cambria Math" w:eastAsia="Calibri" w:hAnsi="Cambria Math"/>
                                  <w:sz w:val="24"/>
                                  <w:szCs w:val="24"/>
                                </w:rPr>
                                <m:t>1</m:t>
                              </m:r>
                            </m:sup>
                            <m:e>
                              <m:r>
                                <w:rPr>
                                  <w:rFonts w:ascii="Cambria Math" w:eastAsia="Calibri" w:hAnsi="Cambria Math"/>
                                  <w:sz w:val="24"/>
                                  <w:szCs w:val="24"/>
                                </w:rPr>
                                <m:t xml:space="preserve"> u(</m:t>
                              </m:r>
                              <m:r>
                                <w:rPr>
                                  <w:rFonts w:ascii="Cambria Math" w:eastAsia="Calibri" w:hAnsi="Cambria Math"/>
                                  <w:sz w:val="24"/>
                                  <w:szCs w:val="24"/>
                                  <w:lang w:val="en-US"/>
                                </w:rPr>
                                <m:t>t</m:t>
                              </m:r>
                              <m:r>
                                <w:rPr>
                                  <w:rFonts w:ascii="Cambria Math" w:eastAsia="Calibri" w:hAnsi="Cambria Math"/>
                                  <w:sz w:val="24"/>
                                  <w:szCs w:val="24"/>
                                </w:rPr>
                                <m:t>)dt</m:t>
                              </m:r>
                            </m:e>
                          </m:nary>
                        </m:e>
                      </m:d>
                    </m:e>
                    <m:sup>
                      <m:r>
                        <w:rPr>
                          <w:rFonts w:ascii="Cambria Math" w:eastAsia="Calibri" w:hAnsi="Cambria Math"/>
                          <w:sz w:val="24"/>
                          <w:szCs w:val="24"/>
                        </w:rPr>
                        <m:t>2</m:t>
                      </m:r>
                    </m:sup>
                  </m:sSup>
                  <m:r>
                    <w:rPr>
                      <w:rFonts w:ascii="Cambria Math" w:eastAsia="Calibri" w:hAnsi="Cambria Math"/>
                      <w:sz w:val="24"/>
                      <w:szCs w:val="24"/>
                    </w:rPr>
                    <m:t>≤1</m:t>
                  </m:r>
                </m:e>
              </m:d>
            </m:oMath>
            <w:r w:rsidRPr="00DD228B">
              <w:rPr>
                <w:bCs/>
                <w:sz w:val="24"/>
                <w:szCs w:val="24"/>
              </w:rPr>
              <w:t>.</w:t>
            </w:r>
            <w:r>
              <w:rPr>
                <w:bCs/>
                <w:sz w:val="24"/>
                <w:szCs w:val="24"/>
              </w:rPr>
              <w:t xml:space="preserve"> доказать его выпуклость и замкнутость, д</w:t>
            </w:r>
            <w:r w:rsidRPr="00DD228B">
              <w:rPr>
                <w:bCs/>
                <w:sz w:val="24"/>
                <w:szCs w:val="24"/>
              </w:rPr>
              <w:t xml:space="preserve">ать правило вычисления метрической проекции </w:t>
            </w:r>
            <w:r>
              <w:rPr>
                <w:bCs/>
                <w:sz w:val="24"/>
                <w:szCs w:val="24"/>
              </w:rPr>
              <w:t xml:space="preserve">на </w:t>
            </w:r>
            <w:r w:rsidRPr="00DD228B">
              <w:rPr>
                <w:bCs/>
                <w:sz w:val="24"/>
                <w:szCs w:val="24"/>
              </w:rPr>
              <w:t>множеств</w:t>
            </w:r>
            <w:r>
              <w:rPr>
                <w:bCs/>
                <w:sz w:val="24"/>
                <w:szCs w:val="24"/>
              </w:rPr>
              <w:t xml:space="preserve">о </w:t>
            </w:r>
            <m:oMath>
              <m:r>
                <w:rPr>
                  <w:rFonts w:ascii="Cambria Math" w:eastAsia="Calibri" w:hAnsi="Cambria Math"/>
                  <w:sz w:val="24"/>
                  <w:szCs w:val="24"/>
                </w:rPr>
                <m:t>U</m:t>
              </m:r>
            </m:oMath>
            <w:r>
              <w:rPr>
                <w:bCs/>
                <w:sz w:val="24"/>
                <w:szCs w:val="24"/>
              </w:rPr>
              <w:t>.</w:t>
            </w:r>
          </w:p>
        </w:tc>
      </w:tr>
    </w:tbl>
    <w:p w14:paraId="54582F91" w14:textId="77777777" w:rsidR="0046684B" w:rsidRDefault="0046684B" w:rsidP="0046684B">
      <w:pPr>
        <w:keepNext/>
        <w:keepLines/>
        <w:widowControl/>
        <w:autoSpaceDE/>
        <w:autoSpaceDN/>
        <w:adjustRightInd/>
        <w:outlineLvl w:val="1"/>
        <w:rPr>
          <w:b/>
          <w:bCs/>
          <w:sz w:val="28"/>
          <w:szCs w:val="26"/>
        </w:rPr>
      </w:pPr>
    </w:p>
    <w:p w14:paraId="1AAA469A" w14:textId="08DCC276" w:rsidR="0025440F" w:rsidRDefault="0025440F" w:rsidP="0046684B">
      <w:pPr>
        <w:keepNext/>
        <w:keepLines/>
        <w:widowControl/>
        <w:autoSpaceDE/>
        <w:autoSpaceDN/>
        <w:adjustRightInd/>
        <w:jc w:val="center"/>
        <w:outlineLvl w:val="1"/>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81CCD23" w14:textId="77777777" w:rsidR="0046684B" w:rsidRPr="0046684B" w:rsidRDefault="0046684B" w:rsidP="0046684B">
      <w:pPr>
        <w:keepNext/>
        <w:keepLines/>
        <w:widowControl/>
        <w:autoSpaceDE/>
        <w:autoSpaceDN/>
        <w:adjustRightInd/>
        <w:jc w:val="center"/>
        <w:outlineLvl w:val="1"/>
        <w:rPr>
          <w:b/>
          <w:bCs/>
          <w:sz w:val="28"/>
          <w:szCs w:val="26"/>
        </w:rPr>
      </w:pPr>
    </w:p>
    <w:p w14:paraId="698DD314"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1.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линейной функции на шаре:</w:t>
      </w:r>
    </w:p>
    <w:p w14:paraId="00E79431"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
          <m:sSubPr>
            <m:ctrlPr>
              <w:rPr>
                <w:rFonts w:ascii="Cambria Math" w:hAnsi="Cambria Math"/>
                <w:bCs/>
                <w:i/>
                <w:sz w:val="28"/>
                <w:szCs w:val="28"/>
              </w:rPr>
            </m:ctrlPr>
          </m:sSub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Sub>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4F2CBAD2"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2.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квадратичной функции на шаре:</w:t>
      </w:r>
    </w:p>
    <w:p w14:paraId="0207EBC7"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up>
            <m:r>
              <w:rPr>
                <w:rFonts w:ascii="Cambria Math" w:hAnsi="Cambria Math"/>
                <w:sz w:val="28"/>
                <w:szCs w:val="28"/>
              </w:rPr>
              <m:t>2</m:t>
            </m:r>
          </m:sup>
        </m:sSubSup>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04ECD5F0"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3.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w:t>
      </w:r>
      <w:bookmarkStart w:id="27" w:name="_Hlk38084869"/>
      <w:r w:rsidRPr="00F94F84">
        <w:rPr>
          <w:bCs/>
          <w:sz w:val="28"/>
          <w:szCs w:val="28"/>
        </w:rPr>
        <w:t>квадратичной функции на гиперплоскости:</w:t>
      </w:r>
    </w:p>
    <w:p w14:paraId="0CD804DA"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bookmarkEnd w:id="27"/>
    <w:p w14:paraId="563ECD31"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lastRenderedPageBreak/>
        <w:t xml:space="preserve">4.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квадратичной функции на слое:</w:t>
      </w:r>
    </w:p>
    <w:p w14:paraId="4252AF9D"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d>
              <m:dPr>
                <m:begChr m:val="|"/>
                <m:endChr m:val="|"/>
                <m:ctrlPr>
                  <w:rPr>
                    <w:rFonts w:ascii="Cambria Math" w:eastAsia="Calibri" w:hAnsi="Cambria Math"/>
                    <w:bCs/>
                    <w:i/>
                    <w:sz w:val="28"/>
                    <w:szCs w:val="28"/>
                  </w:rPr>
                </m:ctrlPr>
              </m:dPr>
              <m:e>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e>
            </m:d>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7927F2AC"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5. Выписать критерий оптимальности и с его помощью решить </w:t>
      </w:r>
      <w:r w:rsidRPr="00F94F84">
        <w:rPr>
          <w:bCs/>
          <w:sz w:val="28"/>
          <w:szCs w:val="28"/>
        </w:rPr>
        <w:t>задачу минимизации линейной функции на шаре:</w:t>
      </w:r>
    </w:p>
    <w:p w14:paraId="0C95AC1F"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
          <m:sSubPr>
            <m:ctrlPr>
              <w:rPr>
                <w:rFonts w:ascii="Cambria Math" w:hAnsi="Cambria Math"/>
                <w:bCs/>
                <w:i/>
                <w:sz w:val="28"/>
                <w:szCs w:val="28"/>
              </w:rPr>
            </m:ctrlPr>
          </m:sSub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Sub>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64F8C9A5"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6. Выписать критерий оптимальности и с его помощью решить </w:t>
      </w:r>
      <w:r w:rsidRPr="00F94F84">
        <w:rPr>
          <w:bCs/>
          <w:sz w:val="28"/>
          <w:szCs w:val="28"/>
        </w:rPr>
        <w:t>задачу минимизации квадратичной функции на шаре:</w:t>
      </w:r>
    </w:p>
    <w:p w14:paraId="375CBB79"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up>
            <m:r>
              <w:rPr>
                <w:rFonts w:ascii="Cambria Math" w:hAnsi="Cambria Math"/>
                <w:sz w:val="28"/>
                <w:szCs w:val="28"/>
              </w:rPr>
              <m:t>2</m:t>
            </m:r>
          </m:sup>
        </m:sSubSup>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7B90E672"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7. Выписать критерий оптимальности и с его помощью решить </w:t>
      </w:r>
      <w:r w:rsidRPr="00F94F84">
        <w:rPr>
          <w:bCs/>
          <w:sz w:val="28"/>
          <w:szCs w:val="28"/>
        </w:rPr>
        <w:t>задачу минимизации квадратичной функции на гиперплоскости:</w:t>
      </w:r>
    </w:p>
    <w:p w14:paraId="00E5AD49"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06358564"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8. Выписать критерий оптимальности и с его помощью решить </w:t>
      </w:r>
      <w:r w:rsidRPr="00F94F84">
        <w:rPr>
          <w:bCs/>
          <w:sz w:val="28"/>
          <w:szCs w:val="28"/>
        </w:rPr>
        <w:t>задачу минимизации квадратичной функции на слое:</w:t>
      </w:r>
    </w:p>
    <w:p w14:paraId="1D1A9F19" w14:textId="305CD69C" w:rsidR="0046684B" w:rsidRPr="00DC7897" w:rsidRDefault="00F94F84" w:rsidP="00DC7897">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d>
              <m:dPr>
                <m:begChr m:val="|"/>
                <m:endChr m:val="|"/>
                <m:ctrlPr>
                  <w:rPr>
                    <w:rFonts w:ascii="Cambria Math" w:eastAsia="Calibri" w:hAnsi="Cambria Math"/>
                    <w:bCs/>
                    <w:i/>
                    <w:sz w:val="28"/>
                    <w:szCs w:val="28"/>
                  </w:rPr>
                </m:ctrlPr>
              </m:dPr>
              <m:e>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e>
            </m:d>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6F1BC0E1" w14:textId="77777777" w:rsidR="00DC7897" w:rsidRDefault="00DC7897" w:rsidP="00DC7897">
      <w:pPr>
        <w:spacing w:line="360" w:lineRule="auto"/>
        <w:jc w:val="center"/>
        <w:rPr>
          <w:b/>
          <w:bCs/>
          <w:sz w:val="28"/>
          <w:szCs w:val="28"/>
        </w:rPr>
      </w:pPr>
    </w:p>
    <w:p w14:paraId="623911CB" w14:textId="7E67CC76" w:rsidR="0046684B" w:rsidRPr="00DC7897" w:rsidRDefault="0046684B" w:rsidP="00DC7897">
      <w:pPr>
        <w:spacing w:line="360" w:lineRule="auto"/>
        <w:jc w:val="center"/>
        <w:rPr>
          <w:b/>
          <w:bCs/>
          <w:sz w:val="28"/>
          <w:szCs w:val="28"/>
        </w:rPr>
      </w:pPr>
      <w:r>
        <w:rPr>
          <w:b/>
          <w:bCs/>
          <w:sz w:val="28"/>
          <w:szCs w:val="28"/>
        </w:rPr>
        <w:t>Примерные</w:t>
      </w:r>
      <w:r w:rsidR="00F42632" w:rsidRPr="00F42632">
        <w:rPr>
          <w:b/>
          <w:bCs/>
          <w:sz w:val="28"/>
          <w:szCs w:val="28"/>
        </w:rPr>
        <w:t xml:space="preserve"> вопросы для подготовки к зачету</w:t>
      </w:r>
    </w:p>
    <w:p w14:paraId="02ABCC1E" w14:textId="77777777" w:rsidR="0046684B" w:rsidRDefault="00F42632" w:rsidP="0046684B">
      <w:pPr>
        <w:spacing w:line="360" w:lineRule="auto"/>
        <w:jc w:val="both"/>
        <w:rPr>
          <w:sz w:val="28"/>
          <w:szCs w:val="28"/>
        </w:rPr>
      </w:pPr>
      <w:r w:rsidRPr="00770327">
        <w:rPr>
          <w:sz w:val="28"/>
          <w:szCs w:val="28"/>
        </w:rPr>
        <w:t>1. Что называется декартовым произведением бесконечной системы множеств?</w:t>
      </w:r>
    </w:p>
    <w:p w14:paraId="62DA6CB3" w14:textId="77777777" w:rsidR="0046684B" w:rsidRDefault="00F42632" w:rsidP="0046684B">
      <w:pPr>
        <w:spacing w:line="360" w:lineRule="auto"/>
        <w:jc w:val="both"/>
        <w:rPr>
          <w:sz w:val="28"/>
          <w:szCs w:val="28"/>
        </w:rPr>
      </w:pPr>
      <w:r w:rsidRPr="00770327">
        <w:rPr>
          <w:sz w:val="28"/>
          <w:szCs w:val="28"/>
        </w:rPr>
        <w:t>2. Дайте определение возрастающей последовательности множеств.</w:t>
      </w:r>
    </w:p>
    <w:p w14:paraId="3509D923" w14:textId="77777777" w:rsidR="0046684B" w:rsidRDefault="00F42632" w:rsidP="0046684B">
      <w:pPr>
        <w:spacing w:line="360" w:lineRule="auto"/>
        <w:jc w:val="both"/>
        <w:rPr>
          <w:sz w:val="28"/>
          <w:szCs w:val="28"/>
        </w:rPr>
      </w:pPr>
      <w:r w:rsidRPr="00770327">
        <w:rPr>
          <w:sz w:val="28"/>
          <w:szCs w:val="28"/>
        </w:rPr>
        <w:t>3. Дайте определение убывающей последовательности множеств.</w:t>
      </w:r>
    </w:p>
    <w:p w14:paraId="6B59CBBC" w14:textId="77777777" w:rsidR="0046684B" w:rsidRDefault="00F42632" w:rsidP="0046684B">
      <w:pPr>
        <w:spacing w:line="360" w:lineRule="auto"/>
        <w:jc w:val="both"/>
        <w:rPr>
          <w:sz w:val="28"/>
          <w:szCs w:val="28"/>
        </w:rPr>
      </w:pPr>
      <w:r w:rsidRPr="00770327">
        <w:rPr>
          <w:sz w:val="28"/>
          <w:szCs w:val="28"/>
        </w:rPr>
        <w:t>4. Дайте определение нижнего предела последовательности множеств.</w:t>
      </w:r>
    </w:p>
    <w:p w14:paraId="0FB5C846" w14:textId="77777777" w:rsidR="0046684B" w:rsidRDefault="00F42632" w:rsidP="0046684B">
      <w:pPr>
        <w:spacing w:line="360" w:lineRule="auto"/>
        <w:jc w:val="both"/>
        <w:rPr>
          <w:sz w:val="28"/>
          <w:szCs w:val="28"/>
        </w:rPr>
      </w:pPr>
      <w:r w:rsidRPr="00770327">
        <w:rPr>
          <w:sz w:val="28"/>
          <w:szCs w:val="28"/>
        </w:rPr>
        <w:t>5. Дайте определение верхнего предела последовательности множеств.</w:t>
      </w:r>
    </w:p>
    <w:p w14:paraId="401DA3E0" w14:textId="77777777" w:rsidR="0046684B" w:rsidRDefault="00F42632" w:rsidP="0046684B">
      <w:pPr>
        <w:spacing w:line="360" w:lineRule="auto"/>
        <w:jc w:val="both"/>
        <w:rPr>
          <w:sz w:val="28"/>
          <w:szCs w:val="28"/>
        </w:rPr>
      </w:pPr>
      <w:r w:rsidRPr="00770327">
        <w:rPr>
          <w:sz w:val="28"/>
          <w:szCs w:val="28"/>
        </w:rPr>
        <w:t>6. Что такое верхняя грань линейно упорядоченного множества?</w:t>
      </w:r>
    </w:p>
    <w:p w14:paraId="0D057BE8" w14:textId="5C583CB4" w:rsidR="00F42632" w:rsidRPr="00770327" w:rsidRDefault="00F42632" w:rsidP="0046684B">
      <w:pPr>
        <w:spacing w:line="360" w:lineRule="auto"/>
        <w:jc w:val="both"/>
        <w:rPr>
          <w:sz w:val="28"/>
          <w:szCs w:val="28"/>
        </w:rPr>
      </w:pPr>
      <w:r w:rsidRPr="00770327">
        <w:rPr>
          <w:sz w:val="28"/>
          <w:szCs w:val="28"/>
        </w:rPr>
        <w:t>7. Что такое максимальный элемент частично упорядоченного множества?</w:t>
      </w:r>
    </w:p>
    <w:p w14:paraId="266F1959" w14:textId="77777777" w:rsidR="00F42632" w:rsidRPr="00770327" w:rsidRDefault="00F42632" w:rsidP="00F42632">
      <w:pPr>
        <w:keepNext/>
        <w:suppressAutoHyphens/>
        <w:spacing w:before="120" w:after="240"/>
        <w:jc w:val="both"/>
        <w:rPr>
          <w:sz w:val="28"/>
          <w:szCs w:val="28"/>
        </w:rPr>
      </w:pPr>
      <w:r w:rsidRPr="00770327">
        <w:rPr>
          <w:sz w:val="28"/>
          <w:szCs w:val="28"/>
        </w:rPr>
        <w:lastRenderedPageBreak/>
        <w:t xml:space="preserve">8. Сформулируйте лемму </w:t>
      </w:r>
      <w:proofErr w:type="spellStart"/>
      <w:r w:rsidRPr="00770327">
        <w:rPr>
          <w:sz w:val="28"/>
          <w:szCs w:val="28"/>
        </w:rPr>
        <w:t>Цорна</w:t>
      </w:r>
      <w:proofErr w:type="spellEnd"/>
      <w:r w:rsidRPr="00770327">
        <w:rPr>
          <w:sz w:val="28"/>
          <w:szCs w:val="28"/>
        </w:rPr>
        <w:t>.</w:t>
      </w:r>
    </w:p>
    <w:p w14:paraId="0F2C294D"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 Сформулируйте теорему Кантора </w:t>
      </w:r>
      <w:r w:rsidRPr="00770327">
        <w:rPr>
          <w:b/>
          <w:sz w:val="28"/>
          <w:szCs w:val="28"/>
        </w:rPr>
        <w:t>–</w:t>
      </w:r>
      <w:r w:rsidRPr="00770327">
        <w:rPr>
          <w:sz w:val="28"/>
          <w:szCs w:val="28"/>
        </w:rPr>
        <w:t xml:space="preserve"> Бернштейна о существовании биекции.</w:t>
      </w:r>
    </w:p>
    <w:p w14:paraId="2C392AC4"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10. В каком случае говорят, что мощность одного множества не превосходит мощности другого множества?</w:t>
      </w:r>
    </w:p>
    <w:p w14:paraId="282A7919" w14:textId="77777777" w:rsidR="00F42632" w:rsidRPr="00770327" w:rsidRDefault="00F42632" w:rsidP="00F42632">
      <w:pPr>
        <w:keepNext/>
        <w:suppressAutoHyphens/>
        <w:spacing w:before="120" w:after="240"/>
        <w:jc w:val="both"/>
        <w:rPr>
          <w:sz w:val="28"/>
          <w:szCs w:val="28"/>
        </w:rPr>
      </w:pPr>
      <w:r w:rsidRPr="00770327">
        <w:rPr>
          <w:sz w:val="28"/>
          <w:szCs w:val="28"/>
        </w:rPr>
        <w:t>11. В каком случае говорят, что множества имеют одинаковую мощность?</w:t>
      </w:r>
    </w:p>
    <w:p w14:paraId="00746A09" w14:textId="77777777" w:rsidR="00F42632" w:rsidRPr="00770327" w:rsidRDefault="00F42632" w:rsidP="00F42632">
      <w:pPr>
        <w:keepNext/>
        <w:suppressAutoHyphens/>
        <w:spacing w:before="120" w:after="240"/>
        <w:jc w:val="both"/>
        <w:rPr>
          <w:sz w:val="28"/>
          <w:szCs w:val="28"/>
        </w:rPr>
      </w:pPr>
      <w:r w:rsidRPr="00770327">
        <w:rPr>
          <w:sz w:val="28"/>
          <w:szCs w:val="28"/>
        </w:rPr>
        <w:t>12. Дайте определение кольца множеств.</w:t>
      </w:r>
    </w:p>
    <w:p w14:paraId="0D14865B" w14:textId="77777777" w:rsidR="00F42632" w:rsidRPr="00770327" w:rsidRDefault="00F42632" w:rsidP="00F42632">
      <w:pPr>
        <w:keepNext/>
        <w:suppressAutoHyphens/>
        <w:spacing w:before="120" w:after="240"/>
        <w:jc w:val="both"/>
        <w:rPr>
          <w:sz w:val="28"/>
          <w:szCs w:val="28"/>
        </w:rPr>
      </w:pPr>
      <w:r w:rsidRPr="00770327">
        <w:rPr>
          <w:sz w:val="28"/>
          <w:szCs w:val="28"/>
        </w:rPr>
        <w:t>13. Дайте определение алгебры множеств.</w:t>
      </w:r>
    </w:p>
    <w:p w14:paraId="6773158B" w14:textId="77777777" w:rsidR="00F42632" w:rsidRPr="00770327" w:rsidRDefault="00F42632" w:rsidP="00F42632">
      <w:pPr>
        <w:keepNext/>
        <w:suppressAutoHyphens/>
        <w:spacing w:before="120" w:after="240"/>
        <w:jc w:val="both"/>
        <w:rPr>
          <w:sz w:val="28"/>
          <w:szCs w:val="28"/>
        </w:rPr>
      </w:pPr>
      <w:r w:rsidRPr="00770327">
        <w:rPr>
          <w:sz w:val="28"/>
          <w:szCs w:val="28"/>
        </w:rPr>
        <w:t>14. Дайте определение сигма-кольца множеств.</w:t>
      </w:r>
    </w:p>
    <w:p w14:paraId="450E5B96" w14:textId="77777777" w:rsidR="00F42632" w:rsidRPr="00770327" w:rsidRDefault="00F42632" w:rsidP="00F42632">
      <w:pPr>
        <w:keepNext/>
        <w:suppressAutoHyphens/>
        <w:spacing w:before="120" w:after="240"/>
        <w:jc w:val="both"/>
        <w:rPr>
          <w:sz w:val="28"/>
          <w:szCs w:val="28"/>
        </w:rPr>
      </w:pPr>
      <w:r w:rsidRPr="00770327">
        <w:rPr>
          <w:sz w:val="28"/>
          <w:szCs w:val="28"/>
        </w:rPr>
        <w:t>15. Дайте определение сигма-алгебры множеств.</w:t>
      </w:r>
    </w:p>
    <w:p w14:paraId="52DC62CE" w14:textId="77777777" w:rsidR="00F42632" w:rsidRPr="00770327" w:rsidRDefault="00F42632" w:rsidP="00F42632">
      <w:pPr>
        <w:keepNext/>
        <w:suppressAutoHyphens/>
        <w:spacing w:before="120" w:after="240"/>
        <w:jc w:val="both"/>
        <w:rPr>
          <w:sz w:val="28"/>
          <w:szCs w:val="28"/>
        </w:rPr>
      </w:pPr>
      <w:r w:rsidRPr="00770327">
        <w:rPr>
          <w:sz w:val="28"/>
          <w:szCs w:val="28"/>
        </w:rPr>
        <w:t>16. Дайте определение меры на кольце множеств.</w:t>
      </w:r>
    </w:p>
    <w:p w14:paraId="6BC76674" w14:textId="77777777" w:rsidR="00F42632" w:rsidRPr="00770327" w:rsidRDefault="00F42632" w:rsidP="00F42632">
      <w:pPr>
        <w:keepNext/>
        <w:suppressAutoHyphens/>
        <w:spacing w:before="120" w:after="240"/>
        <w:jc w:val="both"/>
        <w:rPr>
          <w:sz w:val="28"/>
          <w:szCs w:val="28"/>
        </w:rPr>
      </w:pPr>
      <w:r w:rsidRPr="00770327">
        <w:rPr>
          <w:sz w:val="28"/>
          <w:szCs w:val="28"/>
        </w:rPr>
        <w:t>17. Дайте определение счетно-аддитивной меры на сигма-кольце множеств.</w:t>
      </w:r>
    </w:p>
    <w:p w14:paraId="5BB2666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18. В чем состоит свойство счетной </w:t>
      </w:r>
      <w:proofErr w:type="spellStart"/>
      <w:r w:rsidRPr="00770327">
        <w:rPr>
          <w:sz w:val="28"/>
          <w:szCs w:val="28"/>
        </w:rPr>
        <w:t>полуаддитивности</w:t>
      </w:r>
      <w:proofErr w:type="spellEnd"/>
      <w:r w:rsidRPr="00770327">
        <w:rPr>
          <w:sz w:val="28"/>
          <w:szCs w:val="28"/>
        </w:rPr>
        <w:t xml:space="preserve"> меры?</w:t>
      </w:r>
    </w:p>
    <w:p w14:paraId="660E62FD" w14:textId="77777777" w:rsidR="00F42632" w:rsidRPr="00770327" w:rsidRDefault="00F42632" w:rsidP="00F42632">
      <w:pPr>
        <w:keepNext/>
        <w:suppressAutoHyphens/>
        <w:spacing w:before="120" w:after="240"/>
        <w:jc w:val="both"/>
        <w:rPr>
          <w:sz w:val="28"/>
          <w:szCs w:val="28"/>
        </w:rPr>
      </w:pPr>
      <w:r w:rsidRPr="00770327">
        <w:rPr>
          <w:sz w:val="28"/>
          <w:szCs w:val="28"/>
        </w:rPr>
        <w:t>19. В чем состоит свойство монотонности меры?</w:t>
      </w:r>
    </w:p>
    <w:p w14:paraId="50F87640" w14:textId="77777777" w:rsidR="00F42632" w:rsidRPr="00770327" w:rsidRDefault="00F42632" w:rsidP="00F42632">
      <w:pPr>
        <w:keepNext/>
        <w:suppressAutoHyphens/>
        <w:spacing w:before="120" w:after="240"/>
        <w:jc w:val="both"/>
        <w:rPr>
          <w:sz w:val="28"/>
          <w:szCs w:val="28"/>
        </w:rPr>
      </w:pPr>
      <w:r w:rsidRPr="00770327">
        <w:rPr>
          <w:sz w:val="28"/>
          <w:szCs w:val="28"/>
        </w:rPr>
        <w:t>20. Запишите формулу включения-исключения для двух множеств.</w:t>
      </w:r>
    </w:p>
    <w:p w14:paraId="66DD5621" w14:textId="77777777" w:rsidR="00F42632" w:rsidRPr="00770327" w:rsidRDefault="00F42632" w:rsidP="00F42632">
      <w:pPr>
        <w:keepNext/>
        <w:suppressAutoHyphens/>
        <w:spacing w:before="120" w:after="240"/>
        <w:jc w:val="both"/>
        <w:rPr>
          <w:sz w:val="28"/>
          <w:szCs w:val="28"/>
        </w:rPr>
      </w:pPr>
      <w:r w:rsidRPr="00770327">
        <w:rPr>
          <w:sz w:val="28"/>
          <w:szCs w:val="28"/>
        </w:rPr>
        <w:t>21. В чем состоит свойство непрерывности счетно-аддитивной меры?</w:t>
      </w:r>
    </w:p>
    <w:p w14:paraId="543E2ADF"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22. В каком случае говорят, что одна счетно-аддитивная мера абсолютно непрерывна относительно другой счетно-аддитивной меры?</w:t>
      </w:r>
    </w:p>
    <w:p w14:paraId="6FFF82A7"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23. Какие множества на прямой </w:t>
      </w:r>
      <w:r w:rsidRPr="00770327">
        <w:rPr>
          <w:rFonts w:ascii="Cambria Math" w:hAnsi="Cambria Math" w:cs="Cambria Math"/>
          <w:sz w:val="28"/>
          <w:szCs w:val="28"/>
        </w:rPr>
        <w:t>ℝ</w:t>
      </w:r>
      <w:r w:rsidRPr="00770327">
        <w:rPr>
          <w:sz w:val="28"/>
          <w:szCs w:val="28"/>
        </w:rPr>
        <w:t xml:space="preserve"> называются простыми (по </w:t>
      </w:r>
      <w:proofErr w:type="spellStart"/>
      <w:r w:rsidRPr="00770327">
        <w:rPr>
          <w:sz w:val="28"/>
          <w:szCs w:val="28"/>
        </w:rPr>
        <w:t>Жордану</w:t>
      </w:r>
      <w:proofErr w:type="spellEnd"/>
      <w:r w:rsidRPr="00770327">
        <w:rPr>
          <w:sz w:val="28"/>
          <w:szCs w:val="28"/>
        </w:rPr>
        <w:t>)?</w:t>
      </w:r>
    </w:p>
    <w:p w14:paraId="3844321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24. Как определяется мера </w:t>
      </w:r>
      <w:proofErr w:type="spellStart"/>
      <w:r w:rsidRPr="00770327">
        <w:rPr>
          <w:sz w:val="28"/>
          <w:szCs w:val="28"/>
        </w:rPr>
        <w:t>Жордана</w:t>
      </w:r>
      <w:proofErr w:type="spellEnd"/>
      <w:r w:rsidRPr="00770327">
        <w:rPr>
          <w:sz w:val="28"/>
          <w:szCs w:val="28"/>
        </w:rPr>
        <w:t xml:space="preserve"> для простого множества на </w:t>
      </w:r>
      <w:r w:rsidRPr="00770327">
        <w:rPr>
          <w:rFonts w:ascii="Cambria Math" w:hAnsi="Cambria Math" w:cs="Cambria Math"/>
          <w:sz w:val="28"/>
          <w:szCs w:val="28"/>
        </w:rPr>
        <w:t>ℝ</w:t>
      </w:r>
      <w:r w:rsidRPr="00770327">
        <w:rPr>
          <w:sz w:val="28"/>
          <w:szCs w:val="28"/>
        </w:rPr>
        <w:t>?</w:t>
      </w:r>
    </w:p>
    <w:p w14:paraId="2B43365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25. Дайте определение внешней меры </w:t>
      </w:r>
      <w:proofErr w:type="spellStart"/>
      <w:r w:rsidRPr="00770327">
        <w:rPr>
          <w:sz w:val="28"/>
          <w:szCs w:val="28"/>
        </w:rPr>
        <w:t>Жордана</w:t>
      </w:r>
      <w:proofErr w:type="spellEnd"/>
      <w:r w:rsidRPr="00770327">
        <w:rPr>
          <w:sz w:val="28"/>
          <w:szCs w:val="28"/>
        </w:rPr>
        <w:t xml:space="preserve"> для ограниченного множества на </w:t>
      </w:r>
      <w:r w:rsidRPr="00770327">
        <w:rPr>
          <w:rFonts w:ascii="Cambria Math" w:hAnsi="Cambria Math" w:cs="Cambria Math"/>
          <w:sz w:val="28"/>
          <w:szCs w:val="28"/>
        </w:rPr>
        <w:t>ℝ</w:t>
      </w:r>
      <w:r w:rsidRPr="00770327">
        <w:rPr>
          <w:sz w:val="28"/>
          <w:szCs w:val="28"/>
        </w:rPr>
        <w:t>.</w:t>
      </w:r>
    </w:p>
    <w:p w14:paraId="4C87623E"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26. Какие множества называются измеримыми по </w:t>
      </w:r>
      <w:proofErr w:type="spellStart"/>
      <w:r w:rsidRPr="00770327">
        <w:rPr>
          <w:sz w:val="28"/>
          <w:szCs w:val="28"/>
        </w:rPr>
        <w:t>Жордану</w:t>
      </w:r>
      <w:proofErr w:type="spellEnd"/>
      <w:r w:rsidRPr="00770327">
        <w:rPr>
          <w:sz w:val="28"/>
          <w:szCs w:val="28"/>
        </w:rPr>
        <w:t>?</w:t>
      </w:r>
    </w:p>
    <w:p w14:paraId="00D0D3C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27. Как определяется мера </w:t>
      </w:r>
      <w:proofErr w:type="spellStart"/>
      <w:r w:rsidRPr="00770327">
        <w:rPr>
          <w:sz w:val="28"/>
          <w:szCs w:val="28"/>
        </w:rPr>
        <w:t>Жордана</w:t>
      </w:r>
      <w:proofErr w:type="spellEnd"/>
      <w:r w:rsidRPr="00770327">
        <w:rPr>
          <w:sz w:val="28"/>
          <w:szCs w:val="28"/>
        </w:rPr>
        <w:t xml:space="preserve"> для измеримого по </w:t>
      </w:r>
      <w:proofErr w:type="spellStart"/>
      <w:r w:rsidRPr="00770327">
        <w:rPr>
          <w:sz w:val="28"/>
          <w:szCs w:val="28"/>
        </w:rPr>
        <w:t>Жордану</w:t>
      </w:r>
      <w:proofErr w:type="spellEnd"/>
      <w:r w:rsidRPr="00770327">
        <w:rPr>
          <w:sz w:val="28"/>
          <w:szCs w:val="28"/>
        </w:rPr>
        <w:t xml:space="preserve"> множества?</w:t>
      </w:r>
    </w:p>
    <w:p w14:paraId="6659E278"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28. Приведите пример ограниченного счетного множества, неизмеримого по </w:t>
      </w:r>
      <w:proofErr w:type="spellStart"/>
      <w:r w:rsidRPr="00770327">
        <w:rPr>
          <w:sz w:val="28"/>
          <w:szCs w:val="28"/>
        </w:rPr>
        <w:lastRenderedPageBreak/>
        <w:t>Жордану</w:t>
      </w:r>
      <w:proofErr w:type="spellEnd"/>
      <w:r w:rsidRPr="00770327">
        <w:rPr>
          <w:sz w:val="28"/>
          <w:szCs w:val="28"/>
        </w:rPr>
        <w:t>.</w:t>
      </w:r>
    </w:p>
    <w:p w14:paraId="2151F9A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29. Какие множества на прямой </w:t>
      </w:r>
      <w:r w:rsidRPr="00770327">
        <w:rPr>
          <w:rFonts w:ascii="Cambria Math" w:hAnsi="Cambria Math" w:cs="Cambria Math"/>
          <w:sz w:val="28"/>
          <w:szCs w:val="28"/>
        </w:rPr>
        <w:t>ℝ</w:t>
      </w:r>
      <w:r w:rsidRPr="00770327">
        <w:rPr>
          <w:sz w:val="28"/>
          <w:szCs w:val="28"/>
        </w:rPr>
        <w:t xml:space="preserve"> называются элементарными (по Лебегу)?</w:t>
      </w:r>
    </w:p>
    <w:p w14:paraId="60E240D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30. Как определяется мера Лебега для элементарного множества на </w:t>
      </w:r>
      <w:r w:rsidRPr="00770327">
        <w:rPr>
          <w:rFonts w:ascii="Cambria Math" w:hAnsi="Cambria Math" w:cs="Cambria Math"/>
          <w:sz w:val="28"/>
          <w:szCs w:val="28"/>
        </w:rPr>
        <w:t>ℝ</w:t>
      </w:r>
      <w:r w:rsidRPr="00770327">
        <w:rPr>
          <w:sz w:val="28"/>
          <w:szCs w:val="28"/>
        </w:rPr>
        <w:t>?</w:t>
      </w:r>
    </w:p>
    <w:p w14:paraId="62DF8B5E" w14:textId="77777777" w:rsidR="00F42632" w:rsidRPr="00770327" w:rsidRDefault="00F42632" w:rsidP="00F42632">
      <w:pPr>
        <w:keepNext/>
        <w:suppressAutoHyphens/>
        <w:spacing w:before="120" w:after="240"/>
        <w:jc w:val="both"/>
        <w:rPr>
          <w:sz w:val="28"/>
          <w:szCs w:val="28"/>
        </w:rPr>
      </w:pPr>
      <w:r w:rsidRPr="00770327">
        <w:rPr>
          <w:sz w:val="28"/>
          <w:szCs w:val="28"/>
        </w:rPr>
        <w:t xml:space="preserve">31. Дайте определение внешней меры Лебега для множества на </w:t>
      </w:r>
      <w:r w:rsidRPr="00770327">
        <w:rPr>
          <w:rFonts w:ascii="Cambria Math" w:hAnsi="Cambria Math" w:cs="Cambria Math"/>
          <w:sz w:val="28"/>
          <w:szCs w:val="28"/>
        </w:rPr>
        <w:t>ℝ</w:t>
      </w:r>
      <w:r w:rsidRPr="00770327">
        <w:rPr>
          <w:sz w:val="28"/>
          <w:szCs w:val="28"/>
        </w:rPr>
        <w:t>.</w:t>
      </w:r>
    </w:p>
    <w:p w14:paraId="34F2859E" w14:textId="77777777" w:rsidR="00F42632" w:rsidRPr="00770327" w:rsidRDefault="00F42632" w:rsidP="00F42632">
      <w:pPr>
        <w:keepNext/>
        <w:suppressAutoHyphens/>
        <w:spacing w:before="120" w:after="240"/>
        <w:jc w:val="both"/>
        <w:rPr>
          <w:sz w:val="28"/>
          <w:szCs w:val="28"/>
        </w:rPr>
      </w:pPr>
      <w:r w:rsidRPr="00770327">
        <w:rPr>
          <w:sz w:val="28"/>
          <w:szCs w:val="28"/>
        </w:rPr>
        <w:t>32. Какие множества называются измеримыми по Лебегу?</w:t>
      </w:r>
    </w:p>
    <w:p w14:paraId="56FCCA86" w14:textId="77777777" w:rsidR="00F42632" w:rsidRPr="00770327" w:rsidRDefault="00F42632" w:rsidP="00F42632">
      <w:pPr>
        <w:keepNext/>
        <w:suppressAutoHyphens/>
        <w:spacing w:before="120" w:after="240"/>
        <w:jc w:val="both"/>
        <w:rPr>
          <w:sz w:val="28"/>
          <w:szCs w:val="28"/>
        </w:rPr>
      </w:pPr>
      <w:r w:rsidRPr="00770327">
        <w:rPr>
          <w:sz w:val="28"/>
          <w:szCs w:val="28"/>
        </w:rPr>
        <w:t>33. Как определяется мера Лебега для измеримого по Лебегу множества?</w:t>
      </w:r>
    </w:p>
    <w:p w14:paraId="3AF26580"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34. Приведите пример множества на прямой, имеющего меру Лебега 1 и не содержащего интервала.</w:t>
      </w:r>
    </w:p>
    <w:p w14:paraId="002CABC8"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35. Приведите пример ограниченного множества на прямой, измеримого по Лебегу, но не измеримого по </w:t>
      </w:r>
      <w:proofErr w:type="spellStart"/>
      <w:r w:rsidRPr="00770327">
        <w:rPr>
          <w:sz w:val="28"/>
          <w:szCs w:val="28"/>
        </w:rPr>
        <w:t>Жордану</w:t>
      </w:r>
      <w:proofErr w:type="spellEnd"/>
      <w:r w:rsidRPr="00770327">
        <w:rPr>
          <w:sz w:val="28"/>
          <w:szCs w:val="28"/>
        </w:rPr>
        <w:t>.</w:t>
      </w:r>
    </w:p>
    <w:p w14:paraId="4CC6C7AF" w14:textId="77777777" w:rsidR="00F42632" w:rsidRPr="00770327" w:rsidRDefault="00F42632" w:rsidP="00F42632">
      <w:pPr>
        <w:keepNext/>
        <w:suppressAutoHyphens/>
        <w:spacing w:before="120" w:after="240"/>
        <w:jc w:val="both"/>
        <w:rPr>
          <w:sz w:val="28"/>
          <w:szCs w:val="28"/>
        </w:rPr>
      </w:pPr>
      <w:r w:rsidRPr="00770327">
        <w:rPr>
          <w:sz w:val="28"/>
          <w:szCs w:val="28"/>
        </w:rPr>
        <w:t>36. Какая функция называется измеримой?</w:t>
      </w:r>
    </w:p>
    <w:p w14:paraId="00E76EFA" w14:textId="77777777" w:rsidR="00F42632" w:rsidRPr="00770327" w:rsidRDefault="00F42632" w:rsidP="00F42632">
      <w:pPr>
        <w:keepNext/>
        <w:suppressAutoHyphens/>
        <w:spacing w:before="120" w:after="240"/>
        <w:jc w:val="both"/>
        <w:rPr>
          <w:sz w:val="28"/>
          <w:szCs w:val="28"/>
        </w:rPr>
      </w:pPr>
      <w:r w:rsidRPr="00770327">
        <w:rPr>
          <w:sz w:val="28"/>
          <w:szCs w:val="28"/>
        </w:rPr>
        <w:t>37. Что такое сходимость последовательности измеримых функций по мере?</w:t>
      </w:r>
    </w:p>
    <w:p w14:paraId="49992BFC" w14:textId="77777777" w:rsidR="00F42632" w:rsidRPr="00770327" w:rsidRDefault="00F42632" w:rsidP="00F42632">
      <w:pPr>
        <w:keepNext/>
        <w:suppressAutoHyphens/>
        <w:spacing w:before="120" w:after="240"/>
        <w:jc w:val="both"/>
        <w:rPr>
          <w:sz w:val="28"/>
          <w:szCs w:val="28"/>
        </w:rPr>
      </w:pPr>
      <w:r w:rsidRPr="00770327">
        <w:rPr>
          <w:sz w:val="28"/>
          <w:szCs w:val="28"/>
        </w:rPr>
        <w:t>38. Дайте определение и запишите общий вид простой функции.</w:t>
      </w:r>
    </w:p>
    <w:p w14:paraId="1439411C" w14:textId="77777777" w:rsidR="00F42632" w:rsidRPr="00770327" w:rsidRDefault="00F42632" w:rsidP="00F42632">
      <w:pPr>
        <w:keepNext/>
        <w:suppressAutoHyphens/>
        <w:spacing w:before="120" w:after="240"/>
        <w:jc w:val="both"/>
        <w:rPr>
          <w:sz w:val="28"/>
          <w:szCs w:val="28"/>
        </w:rPr>
      </w:pPr>
      <w:r w:rsidRPr="00770327">
        <w:rPr>
          <w:sz w:val="28"/>
          <w:szCs w:val="28"/>
        </w:rPr>
        <w:t>39. Как определяется интеграл от простой функции?</w:t>
      </w:r>
    </w:p>
    <w:p w14:paraId="738396F3" w14:textId="77777777" w:rsidR="00F42632" w:rsidRPr="00770327" w:rsidRDefault="00F42632" w:rsidP="00F42632">
      <w:pPr>
        <w:keepNext/>
        <w:suppressAutoHyphens/>
        <w:spacing w:before="120" w:after="240"/>
        <w:jc w:val="both"/>
        <w:rPr>
          <w:sz w:val="28"/>
          <w:szCs w:val="28"/>
        </w:rPr>
      </w:pPr>
      <w:r w:rsidRPr="00770327">
        <w:rPr>
          <w:sz w:val="28"/>
          <w:szCs w:val="28"/>
        </w:rPr>
        <w:t>40. Какое свойство интеграла называется линейностью?</w:t>
      </w:r>
    </w:p>
    <w:p w14:paraId="1A42E8E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41. Что такое </w:t>
      </w:r>
      <w:proofErr w:type="spellStart"/>
      <w:r w:rsidRPr="00770327">
        <w:rPr>
          <w:sz w:val="28"/>
          <w:szCs w:val="28"/>
        </w:rPr>
        <w:t>аддитивность</w:t>
      </w:r>
      <w:proofErr w:type="spellEnd"/>
      <w:r w:rsidRPr="00770327">
        <w:rPr>
          <w:sz w:val="28"/>
          <w:szCs w:val="28"/>
        </w:rPr>
        <w:t xml:space="preserve"> интеграла?</w:t>
      </w:r>
    </w:p>
    <w:p w14:paraId="13EEC7A8" w14:textId="77777777" w:rsidR="00F42632" w:rsidRPr="00770327" w:rsidRDefault="00F42632" w:rsidP="00F42632">
      <w:pPr>
        <w:keepNext/>
        <w:suppressAutoHyphens/>
        <w:spacing w:before="120" w:after="240"/>
        <w:jc w:val="both"/>
        <w:rPr>
          <w:sz w:val="28"/>
          <w:szCs w:val="28"/>
        </w:rPr>
      </w:pPr>
      <w:r w:rsidRPr="00770327">
        <w:rPr>
          <w:sz w:val="28"/>
          <w:szCs w:val="28"/>
        </w:rPr>
        <w:t xml:space="preserve">42. В чем состоит свойство счетной </w:t>
      </w:r>
      <w:proofErr w:type="spellStart"/>
      <w:r w:rsidRPr="00770327">
        <w:rPr>
          <w:sz w:val="28"/>
          <w:szCs w:val="28"/>
        </w:rPr>
        <w:t>аддитивности</w:t>
      </w:r>
      <w:proofErr w:type="spellEnd"/>
      <w:r w:rsidRPr="00770327">
        <w:rPr>
          <w:sz w:val="28"/>
          <w:szCs w:val="28"/>
        </w:rPr>
        <w:t xml:space="preserve"> интеграла?</w:t>
      </w:r>
    </w:p>
    <w:p w14:paraId="4A6E3FAA"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43. Как определяется интеграл Лебега от неотрицательной измеримой функции по измеримому множеству?</w:t>
      </w:r>
    </w:p>
    <w:p w14:paraId="028D291D"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44. В каком случае говорят, что числовая функция на некотором множестве равна нулю почти всюду?</w:t>
      </w:r>
    </w:p>
    <w:p w14:paraId="7C6EF487" w14:textId="77777777" w:rsidR="00F42632" w:rsidRPr="00770327" w:rsidRDefault="00F42632" w:rsidP="00F42632">
      <w:pPr>
        <w:keepNext/>
        <w:suppressAutoHyphens/>
        <w:spacing w:before="120" w:after="240"/>
        <w:jc w:val="both"/>
        <w:rPr>
          <w:sz w:val="28"/>
          <w:szCs w:val="28"/>
        </w:rPr>
      </w:pPr>
      <w:r w:rsidRPr="00770327">
        <w:rPr>
          <w:sz w:val="28"/>
          <w:szCs w:val="28"/>
        </w:rPr>
        <w:t>45. Сформулируйте теорему Леви о монотонной сходимости.</w:t>
      </w:r>
    </w:p>
    <w:p w14:paraId="47A7EBB0" w14:textId="77777777" w:rsidR="00F42632" w:rsidRPr="00770327" w:rsidRDefault="00F42632" w:rsidP="00F42632">
      <w:pPr>
        <w:keepNext/>
        <w:suppressAutoHyphens/>
        <w:spacing w:before="120" w:after="240"/>
        <w:jc w:val="both"/>
        <w:rPr>
          <w:sz w:val="28"/>
          <w:szCs w:val="28"/>
        </w:rPr>
      </w:pPr>
      <w:r w:rsidRPr="00770327">
        <w:rPr>
          <w:sz w:val="28"/>
          <w:szCs w:val="28"/>
        </w:rPr>
        <w:t>46. В чем состоит свойство абсолютной непрерывности интеграла?</w:t>
      </w:r>
    </w:p>
    <w:p w14:paraId="10098719"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47. Сформулируйте теорему Радона </w:t>
      </w:r>
      <w:r w:rsidRPr="00770327">
        <w:rPr>
          <w:b/>
          <w:sz w:val="28"/>
          <w:szCs w:val="28"/>
        </w:rPr>
        <w:t>–</w:t>
      </w:r>
      <w:r w:rsidRPr="00770327">
        <w:rPr>
          <w:sz w:val="28"/>
          <w:szCs w:val="28"/>
        </w:rPr>
        <w:t xml:space="preserve"> Никодима об общем виде абсолютно </w:t>
      </w:r>
      <w:r w:rsidRPr="00770327">
        <w:rPr>
          <w:sz w:val="28"/>
          <w:szCs w:val="28"/>
        </w:rPr>
        <w:lastRenderedPageBreak/>
        <w:t>непрерывной меры.</w:t>
      </w:r>
    </w:p>
    <w:p w14:paraId="58907A7C"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48. Как определяется интеграл Лебега от знакопеременной измеримой функции по измеримому множеству?</w:t>
      </w:r>
    </w:p>
    <w:p w14:paraId="39B7CDED" w14:textId="77777777" w:rsidR="00F42632" w:rsidRPr="00770327" w:rsidRDefault="00F42632" w:rsidP="00F42632">
      <w:pPr>
        <w:keepNext/>
        <w:suppressAutoHyphens/>
        <w:spacing w:before="120" w:after="240"/>
        <w:jc w:val="both"/>
        <w:rPr>
          <w:sz w:val="28"/>
          <w:szCs w:val="28"/>
        </w:rPr>
      </w:pPr>
      <w:r w:rsidRPr="00770327">
        <w:rPr>
          <w:sz w:val="28"/>
          <w:szCs w:val="28"/>
        </w:rPr>
        <w:t>49. Сформулируйте теорему Лебега об ограниченной сходимости.</w:t>
      </w:r>
    </w:p>
    <w:p w14:paraId="5B63BFA2" w14:textId="77777777" w:rsidR="00F42632" w:rsidRPr="00770327" w:rsidRDefault="00F42632" w:rsidP="00F42632">
      <w:pPr>
        <w:keepNext/>
        <w:suppressAutoHyphens/>
        <w:spacing w:before="120" w:after="240"/>
        <w:jc w:val="both"/>
        <w:rPr>
          <w:sz w:val="28"/>
          <w:szCs w:val="28"/>
        </w:rPr>
      </w:pPr>
      <w:r w:rsidRPr="00770327">
        <w:rPr>
          <w:sz w:val="28"/>
          <w:szCs w:val="28"/>
        </w:rPr>
        <w:t>50. Сформулируйте критерий Лебега интегрируемости функции по Риману.</w:t>
      </w:r>
    </w:p>
    <w:p w14:paraId="1CBB8F15" w14:textId="77777777" w:rsidR="00F42632" w:rsidRPr="00770327" w:rsidRDefault="00F42632" w:rsidP="00F42632">
      <w:pPr>
        <w:keepNext/>
        <w:suppressAutoHyphens/>
        <w:spacing w:before="120" w:after="240"/>
        <w:jc w:val="both"/>
        <w:rPr>
          <w:sz w:val="28"/>
          <w:szCs w:val="28"/>
        </w:rPr>
      </w:pPr>
      <w:r w:rsidRPr="00770327">
        <w:rPr>
          <w:sz w:val="28"/>
          <w:szCs w:val="28"/>
        </w:rPr>
        <w:t>51. Что такое бесконечномерное линейное пространство?</w:t>
      </w:r>
    </w:p>
    <w:p w14:paraId="626CDB50"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52. Как определяется понятие линейной зависимости для произвольного множества векторов линейного пространства?</w:t>
      </w:r>
    </w:p>
    <w:p w14:paraId="05267F3B" w14:textId="77777777" w:rsidR="00F42632" w:rsidRPr="00770327" w:rsidRDefault="00F42632" w:rsidP="00F42632">
      <w:pPr>
        <w:keepNext/>
        <w:suppressAutoHyphens/>
        <w:spacing w:before="120" w:after="240"/>
        <w:jc w:val="both"/>
        <w:rPr>
          <w:sz w:val="28"/>
          <w:szCs w:val="28"/>
        </w:rPr>
      </w:pPr>
      <w:r w:rsidRPr="00770327">
        <w:rPr>
          <w:sz w:val="28"/>
          <w:szCs w:val="28"/>
        </w:rPr>
        <w:t xml:space="preserve">53. Что такое базис </w:t>
      </w:r>
      <w:proofErr w:type="spellStart"/>
      <w:r w:rsidRPr="00770327">
        <w:rPr>
          <w:sz w:val="28"/>
          <w:szCs w:val="28"/>
        </w:rPr>
        <w:t>Гамеля</w:t>
      </w:r>
      <w:proofErr w:type="spellEnd"/>
      <w:r w:rsidRPr="00770327">
        <w:rPr>
          <w:sz w:val="28"/>
          <w:szCs w:val="28"/>
        </w:rPr>
        <w:t xml:space="preserve"> линейного пространства?</w:t>
      </w:r>
    </w:p>
    <w:p w14:paraId="30EBB4E1"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54. Охарактеризуйте базис </w:t>
      </w:r>
      <w:proofErr w:type="spellStart"/>
      <w:r w:rsidRPr="00770327">
        <w:rPr>
          <w:sz w:val="28"/>
          <w:szCs w:val="28"/>
        </w:rPr>
        <w:t>Гамеля</w:t>
      </w:r>
      <w:proofErr w:type="spellEnd"/>
      <w:r w:rsidRPr="00770327">
        <w:rPr>
          <w:sz w:val="28"/>
          <w:szCs w:val="28"/>
        </w:rPr>
        <w:t xml:space="preserve"> линейного пространства, как минимальную систему векторов, обладающую некоторым свойством.</w:t>
      </w:r>
    </w:p>
    <w:p w14:paraId="5D86E94A"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55. Что можно утверждать о двух различных базисах </w:t>
      </w:r>
      <w:proofErr w:type="spellStart"/>
      <w:r w:rsidRPr="00770327">
        <w:rPr>
          <w:sz w:val="28"/>
          <w:szCs w:val="28"/>
        </w:rPr>
        <w:t>Гамеля</w:t>
      </w:r>
      <w:proofErr w:type="spellEnd"/>
      <w:r w:rsidRPr="00770327">
        <w:rPr>
          <w:sz w:val="28"/>
          <w:szCs w:val="28"/>
        </w:rPr>
        <w:t xml:space="preserve"> одного линейного пространства?</w:t>
      </w:r>
    </w:p>
    <w:p w14:paraId="1BB095A6" w14:textId="77777777" w:rsidR="00F42632" w:rsidRPr="00770327" w:rsidRDefault="00F42632" w:rsidP="00F42632">
      <w:pPr>
        <w:keepNext/>
        <w:suppressAutoHyphens/>
        <w:spacing w:before="120" w:after="240"/>
        <w:jc w:val="both"/>
        <w:rPr>
          <w:sz w:val="28"/>
          <w:szCs w:val="28"/>
        </w:rPr>
      </w:pPr>
      <w:r w:rsidRPr="00770327">
        <w:rPr>
          <w:sz w:val="28"/>
          <w:szCs w:val="28"/>
        </w:rPr>
        <w:t>56. Что такое фактор-пространство линейного пространства?</w:t>
      </w:r>
    </w:p>
    <w:p w14:paraId="6069CC02" w14:textId="77777777" w:rsidR="00F42632" w:rsidRPr="00770327" w:rsidRDefault="00F42632" w:rsidP="00F42632">
      <w:pPr>
        <w:keepNext/>
        <w:suppressAutoHyphens/>
        <w:spacing w:before="120" w:after="240"/>
        <w:jc w:val="both"/>
        <w:rPr>
          <w:sz w:val="28"/>
          <w:szCs w:val="28"/>
        </w:rPr>
      </w:pPr>
      <w:r w:rsidRPr="00770327">
        <w:rPr>
          <w:sz w:val="28"/>
          <w:szCs w:val="28"/>
        </w:rPr>
        <w:t xml:space="preserve">57. Сформулируйте неравенство </w:t>
      </w:r>
      <w:proofErr w:type="spellStart"/>
      <w:r w:rsidRPr="00770327">
        <w:rPr>
          <w:sz w:val="28"/>
          <w:szCs w:val="28"/>
        </w:rPr>
        <w:t>Минковского</w:t>
      </w:r>
      <w:proofErr w:type="spellEnd"/>
      <w:r w:rsidRPr="00770327">
        <w:rPr>
          <w:sz w:val="28"/>
          <w:szCs w:val="28"/>
        </w:rPr>
        <w:t xml:space="preserve"> для рядов.</w:t>
      </w:r>
    </w:p>
    <w:p w14:paraId="55C4463C"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58. Дайте определение линейного нормированного пространства бесконечно малых последовательностей.</w:t>
      </w:r>
    </w:p>
    <w:p w14:paraId="65C76002"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59. Дайте определение линейного нормированного пространства сходящихся последовательностей.</w:t>
      </w:r>
    </w:p>
    <w:p w14:paraId="2CBB225E"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60. Дайте определение линейного нормированного пространства ограниченных последовательностей.</w:t>
      </w:r>
    </w:p>
    <w:p w14:paraId="22222A5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61. Дайте определение </w:t>
      </w:r>
      <w:proofErr w:type="spellStart"/>
      <w:r w:rsidRPr="00770327">
        <w:rPr>
          <w:sz w:val="28"/>
          <w:szCs w:val="28"/>
        </w:rPr>
        <w:t>Лебегова</w:t>
      </w:r>
      <w:proofErr w:type="spellEnd"/>
      <w:r w:rsidRPr="00770327">
        <w:rPr>
          <w:sz w:val="28"/>
          <w:szCs w:val="28"/>
        </w:rPr>
        <w:t xml:space="preserve"> пространства последовательностей.</w:t>
      </w:r>
    </w:p>
    <w:p w14:paraId="13C03729"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62. Сформулируйте неравенство </w:t>
      </w:r>
      <w:proofErr w:type="spellStart"/>
      <w:r w:rsidRPr="00770327">
        <w:rPr>
          <w:sz w:val="28"/>
          <w:szCs w:val="28"/>
        </w:rPr>
        <w:t>Минковского</w:t>
      </w:r>
      <w:proofErr w:type="spellEnd"/>
      <w:r w:rsidRPr="00770327">
        <w:rPr>
          <w:sz w:val="28"/>
          <w:szCs w:val="28"/>
        </w:rPr>
        <w:t xml:space="preserve"> для интегралов.</w:t>
      </w:r>
    </w:p>
    <w:p w14:paraId="5010DFA8"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63. Дайте определение линейного нормированного пространства ограниченных </w:t>
      </w:r>
      <w:r w:rsidRPr="00770327">
        <w:rPr>
          <w:sz w:val="28"/>
          <w:szCs w:val="28"/>
        </w:rPr>
        <w:lastRenderedPageBreak/>
        <w:t>функций.</w:t>
      </w:r>
    </w:p>
    <w:p w14:paraId="32611FFA" w14:textId="33823C92" w:rsidR="00F42632" w:rsidRPr="00770327" w:rsidRDefault="00F42632" w:rsidP="00F42632">
      <w:pPr>
        <w:keepNext/>
        <w:suppressAutoHyphens/>
        <w:spacing w:before="120" w:after="240"/>
        <w:jc w:val="both"/>
        <w:rPr>
          <w:sz w:val="28"/>
          <w:szCs w:val="28"/>
        </w:rPr>
      </w:pPr>
      <w:bookmarkStart w:id="28" w:name="_Hlk38066931"/>
      <w:r w:rsidRPr="00770327">
        <w:rPr>
          <w:sz w:val="28"/>
          <w:szCs w:val="28"/>
        </w:rPr>
        <w:t xml:space="preserve">64. Дайте определение линейного нормированного пространства </w:t>
      </w:r>
      <w:proofErr w:type="spellStart"/>
      <w:r w:rsidR="007620CA">
        <w:rPr>
          <w:sz w:val="28"/>
          <w:szCs w:val="28"/>
        </w:rPr>
        <w:t>непрерывн</w:t>
      </w:r>
      <w:r w:rsidRPr="00770327">
        <w:rPr>
          <w:sz w:val="28"/>
          <w:szCs w:val="28"/>
        </w:rPr>
        <w:t>функций</w:t>
      </w:r>
      <w:proofErr w:type="spellEnd"/>
      <w:r w:rsidRPr="00770327">
        <w:rPr>
          <w:sz w:val="28"/>
          <w:szCs w:val="28"/>
        </w:rPr>
        <w:t>.</w:t>
      </w:r>
    </w:p>
    <w:p w14:paraId="435A3F2E" w14:textId="77777777" w:rsidR="009C728D" w:rsidRPr="00770327" w:rsidRDefault="00F42632" w:rsidP="00F42632">
      <w:pPr>
        <w:keepNext/>
        <w:suppressAutoHyphens/>
        <w:spacing w:before="120" w:after="240"/>
        <w:jc w:val="both"/>
        <w:rPr>
          <w:sz w:val="28"/>
          <w:szCs w:val="28"/>
        </w:rPr>
      </w:pPr>
      <w:r w:rsidRPr="00770327">
        <w:rPr>
          <w:sz w:val="28"/>
          <w:szCs w:val="28"/>
        </w:rPr>
        <w:t>65. Дайте определение линейного нормированного пространства функций,</w:t>
      </w:r>
    </w:p>
    <w:p w14:paraId="53147B88" w14:textId="25F1ABD8" w:rsidR="00F42632" w:rsidRPr="00770327" w:rsidRDefault="00F42632" w:rsidP="00F42632">
      <w:pPr>
        <w:keepNext/>
        <w:suppressAutoHyphens/>
        <w:spacing w:before="120" w:after="240"/>
        <w:jc w:val="both"/>
        <w:rPr>
          <w:sz w:val="28"/>
          <w:szCs w:val="28"/>
        </w:rPr>
      </w:pPr>
      <w:r w:rsidRPr="00770327">
        <w:rPr>
          <w:sz w:val="28"/>
          <w:szCs w:val="28"/>
        </w:rPr>
        <w:t>ограниченных в существенном.</w:t>
      </w:r>
    </w:p>
    <w:p w14:paraId="53D3F5B5" w14:textId="77777777" w:rsidR="00F42632" w:rsidRPr="00770327" w:rsidRDefault="00F42632" w:rsidP="00F42632">
      <w:pPr>
        <w:keepNext/>
        <w:suppressAutoHyphens/>
        <w:spacing w:before="120" w:after="240"/>
        <w:jc w:val="both"/>
        <w:rPr>
          <w:sz w:val="28"/>
          <w:szCs w:val="28"/>
        </w:rPr>
      </w:pPr>
      <w:r w:rsidRPr="00770327">
        <w:rPr>
          <w:sz w:val="28"/>
          <w:szCs w:val="28"/>
        </w:rPr>
        <w:t>66. Дайте определения пространств Лебега.</w:t>
      </w:r>
    </w:p>
    <w:bookmarkEnd w:id="28"/>
    <w:p w14:paraId="058610C7" w14:textId="77777777" w:rsidR="00F42632" w:rsidRPr="00770327" w:rsidRDefault="00F42632" w:rsidP="00F42632">
      <w:pPr>
        <w:keepNext/>
        <w:suppressAutoHyphens/>
        <w:spacing w:before="120" w:after="240"/>
        <w:jc w:val="both"/>
        <w:rPr>
          <w:sz w:val="28"/>
          <w:szCs w:val="28"/>
        </w:rPr>
      </w:pPr>
      <w:r w:rsidRPr="00770327">
        <w:rPr>
          <w:sz w:val="28"/>
          <w:szCs w:val="28"/>
        </w:rPr>
        <w:t>67. Дайте определение метрики.</w:t>
      </w:r>
    </w:p>
    <w:p w14:paraId="033E449D" w14:textId="77777777" w:rsidR="00F42632" w:rsidRPr="00770327" w:rsidRDefault="00F42632" w:rsidP="00F42632">
      <w:pPr>
        <w:keepNext/>
        <w:suppressAutoHyphens/>
        <w:spacing w:before="120" w:after="240"/>
        <w:jc w:val="both"/>
        <w:rPr>
          <w:sz w:val="28"/>
          <w:szCs w:val="28"/>
        </w:rPr>
      </w:pPr>
      <w:r w:rsidRPr="00770327">
        <w:rPr>
          <w:sz w:val="28"/>
          <w:szCs w:val="28"/>
        </w:rPr>
        <w:t>68. Дайте определение нормы.</w:t>
      </w:r>
    </w:p>
    <w:p w14:paraId="06DAF5D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69. Дайте определение </w:t>
      </w:r>
      <w:proofErr w:type="spellStart"/>
      <w:r w:rsidRPr="00770327">
        <w:rPr>
          <w:sz w:val="28"/>
          <w:szCs w:val="28"/>
        </w:rPr>
        <w:t>полунормы</w:t>
      </w:r>
      <w:proofErr w:type="spellEnd"/>
      <w:r w:rsidRPr="00770327">
        <w:rPr>
          <w:sz w:val="28"/>
          <w:szCs w:val="28"/>
        </w:rPr>
        <w:t>.</w:t>
      </w:r>
    </w:p>
    <w:p w14:paraId="19169C98" w14:textId="77777777" w:rsidR="00F42632" w:rsidRPr="00770327" w:rsidRDefault="00F42632" w:rsidP="00F42632">
      <w:pPr>
        <w:keepNext/>
        <w:suppressAutoHyphens/>
        <w:spacing w:before="120" w:after="240"/>
        <w:jc w:val="both"/>
        <w:rPr>
          <w:sz w:val="28"/>
          <w:szCs w:val="28"/>
        </w:rPr>
      </w:pPr>
      <w:r w:rsidRPr="00770327">
        <w:rPr>
          <w:sz w:val="28"/>
          <w:szCs w:val="28"/>
        </w:rPr>
        <w:t>70. Что такое открытый шар в метрическом пространстве?</w:t>
      </w:r>
    </w:p>
    <w:p w14:paraId="13822903" w14:textId="77777777" w:rsidR="00F42632" w:rsidRPr="00770327" w:rsidRDefault="00F42632" w:rsidP="00F42632">
      <w:pPr>
        <w:keepNext/>
        <w:suppressAutoHyphens/>
        <w:spacing w:before="120" w:after="240"/>
        <w:jc w:val="both"/>
        <w:rPr>
          <w:sz w:val="28"/>
          <w:szCs w:val="28"/>
        </w:rPr>
      </w:pPr>
      <w:r w:rsidRPr="00770327">
        <w:rPr>
          <w:sz w:val="28"/>
          <w:szCs w:val="28"/>
        </w:rPr>
        <w:t>71. Что такое замкнутый шар в метрическом пространстве?</w:t>
      </w:r>
    </w:p>
    <w:p w14:paraId="036C0C5B" w14:textId="77777777" w:rsidR="00F42632" w:rsidRPr="00770327" w:rsidRDefault="00F42632" w:rsidP="00F42632">
      <w:pPr>
        <w:keepNext/>
        <w:suppressAutoHyphens/>
        <w:spacing w:before="120" w:after="240"/>
        <w:jc w:val="both"/>
        <w:rPr>
          <w:sz w:val="28"/>
          <w:szCs w:val="28"/>
        </w:rPr>
      </w:pPr>
      <w:r w:rsidRPr="00770327">
        <w:rPr>
          <w:sz w:val="28"/>
          <w:szCs w:val="28"/>
        </w:rPr>
        <w:t>72. Дайте определение ограниченного множества в метрическом пространстве.</w:t>
      </w:r>
    </w:p>
    <w:p w14:paraId="6322B9FD" w14:textId="77777777" w:rsidR="00F42632" w:rsidRPr="00770327" w:rsidRDefault="00F42632" w:rsidP="00F42632">
      <w:pPr>
        <w:keepNext/>
        <w:suppressAutoHyphens/>
        <w:spacing w:before="120" w:after="240"/>
        <w:jc w:val="both"/>
        <w:rPr>
          <w:sz w:val="28"/>
          <w:szCs w:val="28"/>
        </w:rPr>
      </w:pPr>
      <w:r w:rsidRPr="00770327">
        <w:rPr>
          <w:sz w:val="28"/>
          <w:szCs w:val="28"/>
        </w:rPr>
        <w:t>73. Что такое сходящаяся последовательность точек в метрическом пространстве?</w:t>
      </w:r>
    </w:p>
    <w:p w14:paraId="46460693" w14:textId="77777777" w:rsidR="00F42632" w:rsidRPr="00770327" w:rsidRDefault="00F42632" w:rsidP="00F42632">
      <w:pPr>
        <w:keepNext/>
        <w:suppressAutoHyphens/>
        <w:spacing w:before="120" w:after="240"/>
        <w:jc w:val="both"/>
        <w:rPr>
          <w:sz w:val="28"/>
          <w:szCs w:val="28"/>
        </w:rPr>
      </w:pPr>
      <w:r w:rsidRPr="00770327">
        <w:rPr>
          <w:sz w:val="28"/>
          <w:szCs w:val="28"/>
        </w:rPr>
        <w:t>74. В каком случае нормы называются эквивалентными?</w:t>
      </w:r>
    </w:p>
    <w:p w14:paraId="07770787" w14:textId="77777777" w:rsidR="00F42632" w:rsidRPr="00770327" w:rsidRDefault="00F42632" w:rsidP="00F42632">
      <w:pPr>
        <w:keepNext/>
        <w:suppressAutoHyphens/>
        <w:spacing w:before="120" w:after="240"/>
        <w:jc w:val="both"/>
        <w:rPr>
          <w:sz w:val="28"/>
          <w:szCs w:val="28"/>
        </w:rPr>
      </w:pPr>
      <w:r w:rsidRPr="00770327">
        <w:rPr>
          <w:sz w:val="28"/>
          <w:szCs w:val="28"/>
        </w:rPr>
        <w:t>75. Дайте определение внутренней точки множества.</w:t>
      </w:r>
    </w:p>
    <w:p w14:paraId="7C687C83" w14:textId="77777777" w:rsidR="00F42632" w:rsidRPr="00770327" w:rsidRDefault="00F42632" w:rsidP="00F42632">
      <w:pPr>
        <w:keepNext/>
        <w:suppressAutoHyphens/>
        <w:spacing w:before="120" w:after="240"/>
        <w:jc w:val="both"/>
        <w:rPr>
          <w:sz w:val="28"/>
          <w:szCs w:val="28"/>
        </w:rPr>
      </w:pPr>
      <w:r w:rsidRPr="00770327">
        <w:rPr>
          <w:sz w:val="28"/>
          <w:szCs w:val="28"/>
        </w:rPr>
        <w:t>76. Дайте определение предельной точки множества.</w:t>
      </w:r>
    </w:p>
    <w:p w14:paraId="4F7DAFD1" w14:textId="77777777" w:rsidR="00F42632" w:rsidRPr="00770327" w:rsidRDefault="00F42632" w:rsidP="00F42632">
      <w:pPr>
        <w:keepNext/>
        <w:suppressAutoHyphens/>
        <w:spacing w:before="120" w:after="240"/>
        <w:jc w:val="both"/>
        <w:rPr>
          <w:sz w:val="28"/>
          <w:szCs w:val="28"/>
        </w:rPr>
      </w:pPr>
      <w:r w:rsidRPr="00770327">
        <w:rPr>
          <w:sz w:val="28"/>
          <w:szCs w:val="28"/>
        </w:rPr>
        <w:t>77. Дайте определение граничной точки множества.</w:t>
      </w:r>
    </w:p>
    <w:p w14:paraId="23CEB314" w14:textId="77777777" w:rsidR="00F42632" w:rsidRPr="00770327" w:rsidRDefault="00F42632" w:rsidP="00F42632">
      <w:pPr>
        <w:keepNext/>
        <w:suppressAutoHyphens/>
        <w:spacing w:before="120" w:after="240"/>
        <w:jc w:val="both"/>
        <w:rPr>
          <w:sz w:val="28"/>
          <w:szCs w:val="28"/>
        </w:rPr>
      </w:pPr>
      <w:r w:rsidRPr="00770327">
        <w:rPr>
          <w:sz w:val="28"/>
          <w:szCs w:val="28"/>
        </w:rPr>
        <w:t>78. Дайте определение изолированной точки множества.</w:t>
      </w:r>
    </w:p>
    <w:p w14:paraId="4BB8CB0D" w14:textId="77777777" w:rsidR="00F42632" w:rsidRPr="00770327" w:rsidRDefault="00F42632" w:rsidP="00F42632">
      <w:pPr>
        <w:keepNext/>
        <w:suppressAutoHyphens/>
        <w:spacing w:before="120" w:after="240"/>
        <w:jc w:val="both"/>
        <w:rPr>
          <w:sz w:val="28"/>
          <w:szCs w:val="28"/>
        </w:rPr>
      </w:pPr>
      <w:r w:rsidRPr="00770327">
        <w:rPr>
          <w:sz w:val="28"/>
          <w:szCs w:val="28"/>
        </w:rPr>
        <w:t>79. Дайте определение открытого множества.</w:t>
      </w:r>
    </w:p>
    <w:p w14:paraId="0B5281D3" w14:textId="77777777" w:rsidR="00F42632" w:rsidRPr="00770327" w:rsidRDefault="00F42632" w:rsidP="00F42632">
      <w:pPr>
        <w:keepNext/>
        <w:suppressAutoHyphens/>
        <w:spacing w:before="120" w:after="240"/>
        <w:jc w:val="both"/>
        <w:rPr>
          <w:sz w:val="28"/>
          <w:szCs w:val="28"/>
        </w:rPr>
      </w:pPr>
      <w:r w:rsidRPr="00770327">
        <w:rPr>
          <w:sz w:val="28"/>
          <w:szCs w:val="28"/>
        </w:rPr>
        <w:t>80. Дайте определение замкнутого множества.</w:t>
      </w:r>
    </w:p>
    <w:p w14:paraId="774B35CB" w14:textId="77777777" w:rsidR="00F42632" w:rsidRPr="00770327" w:rsidRDefault="00F42632" w:rsidP="00F42632">
      <w:pPr>
        <w:keepNext/>
        <w:suppressAutoHyphens/>
        <w:spacing w:before="120" w:after="240"/>
        <w:jc w:val="both"/>
        <w:rPr>
          <w:sz w:val="28"/>
          <w:szCs w:val="28"/>
        </w:rPr>
      </w:pPr>
      <w:r w:rsidRPr="00770327">
        <w:rPr>
          <w:sz w:val="28"/>
          <w:szCs w:val="28"/>
        </w:rPr>
        <w:t>81. Что такое замыкание множества?</w:t>
      </w:r>
    </w:p>
    <w:p w14:paraId="1B5BAB27"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82. Каков общий вид открытого множества на прямой </w:t>
      </w:r>
      <w:r w:rsidRPr="00770327">
        <w:rPr>
          <w:rFonts w:ascii="Cambria Math" w:hAnsi="Cambria Math" w:cs="Cambria Math"/>
          <w:sz w:val="28"/>
          <w:szCs w:val="28"/>
        </w:rPr>
        <w:t>ℝ</w:t>
      </w:r>
      <w:r w:rsidRPr="00770327">
        <w:rPr>
          <w:sz w:val="28"/>
          <w:szCs w:val="28"/>
        </w:rPr>
        <w:t>?</w:t>
      </w:r>
    </w:p>
    <w:p w14:paraId="26C1BB21" w14:textId="77777777" w:rsidR="00F42632" w:rsidRPr="00770327" w:rsidRDefault="00F42632" w:rsidP="00F42632">
      <w:pPr>
        <w:keepNext/>
        <w:suppressAutoHyphens/>
        <w:spacing w:before="120" w:after="240"/>
        <w:jc w:val="both"/>
        <w:rPr>
          <w:sz w:val="28"/>
          <w:szCs w:val="28"/>
        </w:rPr>
      </w:pPr>
      <w:r w:rsidRPr="00770327">
        <w:rPr>
          <w:sz w:val="28"/>
          <w:szCs w:val="28"/>
        </w:rPr>
        <w:t>83. Что такое непрерывное отображение одного метрического пространства в другое?</w:t>
      </w:r>
    </w:p>
    <w:p w14:paraId="7134B129" w14:textId="77777777" w:rsidR="00F42632" w:rsidRPr="00770327" w:rsidRDefault="00F42632" w:rsidP="00F42632">
      <w:pPr>
        <w:keepNext/>
        <w:suppressAutoHyphens/>
        <w:spacing w:before="120" w:after="240"/>
        <w:jc w:val="both"/>
        <w:rPr>
          <w:sz w:val="28"/>
          <w:szCs w:val="28"/>
        </w:rPr>
      </w:pPr>
      <w:r w:rsidRPr="00770327">
        <w:rPr>
          <w:sz w:val="28"/>
          <w:szCs w:val="28"/>
        </w:rPr>
        <w:t>84. Дайте определение фундаментальной последовательности точек.</w:t>
      </w:r>
    </w:p>
    <w:p w14:paraId="0D7D5960" w14:textId="77777777" w:rsidR="00F42632" w:rsidRPr="00770327" w:rsidRDefault="00F42632" w:rsidP="00F42632">
      <w:pPr>
        <w:keepNext/>
        <w:suppressAutoHyphens/>
        <w:spacing w:before="120" w:after="240"/>
        <w:jc w:val="both"/>
        <w:rPr>
          <w:sz w:val="28"/>
          <w:szCs w:val="28"/>
        </w:rPr>
      </w:pPr>
      <w:r w:rsidRPr="00770327">
        <w:rPr>
          <w:sz w:val="28"/>
          <w:szCs w:val="28"/>
        </w:rPr>
        <w:t>85. Что такое полное метрическое пространство?</w:t>
      </w:r>
    </w:p>
    <w:p w14:paraId="1CDA6582"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86. Что такое </w:t>
      </w:r>
      <w:proofErr w:type="spellStart"/>
      <w:r w:rsidRPr="00770327">
        <w:rPr>
          <w:sz w:val="28"/>
          <w:szCs w:val="28"/>
        </w:rPr>
        <w:t>банахово</w:t>
      </w:r>
      <w:proofErr w:type="spellEnd"/>
      <w:r w:rsidRPr="00770327">
        <w:rPr>
          <w:sz w:val="28"/>
          <w:szCs w:val="28"/>
        </w:rPr>
        <w:t xml:space="preserve"> пространство?</w:t>
      </w:r>
    </w:p>
    <w:p w14:paraId="0174F775" w14:textId="77777777" w:rsidR="00F42632" w:rsidRPr="00770327" w:rsidRDefault="00F42632" w:rsidP="00F42632">
      <w:pPr>
        <w:keepNext/>
        <w:suppressAutoHyphens/>
        <w:spacing w:before="120" w:after="240"/>
        <w:jc w:val="both"/>
        <w:rPr>
          <w:sz w:val="28"/>
          <w:szCs w:val="28"/>
        </w:rPr>
      </w:pPr>
      <w:r w:rsidRPr="00770327">
        <w:rPr>
          <w:sz w:val="28"/>
          <w:szCs w:val="28"/>
        </w:rPr>
        <w:lastRenderedPageBreak/>
        <w:t>87. Сформулируйте теорему об убывающей последовательности замкнутых шаров.</w:t>
      </w:r>
    </w:p>
    <w:p w14:paraId="7F46051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88. Дайте определение сходящегося ряда в </w:t>
      </w:r>
      <w:proofErr w:type="spellStart"/>
      <w:r w:rsidRPr="00770327">
        <w:rPr>
          <w:sz w:val="28"/>
          <w:szCs w:val="28"/>
        </w:rPr>
        <w:t>банаховом</w:t>
      </w:r>
      <w:proofErr w:type="spellEnd"/>
      <w:r w:rsidRPr="00770327">
        <w:rPr>
          <w:sz w:val="28"/>
          <w:szCs w:val="28"/>
        </w:rPr>
        <w:t xml:space="preserve"> пространстве.</w:t>
      </w:r>
    </w:p>
    <w:p w14:paraId="3C3D348B"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89. Сформулируйте признак абсолютной сходимости ряда в </w:t>
      </w:r>
      <w:proofErr w:type="spellStart"/>
      <w:r w:rsidRPr="00770327">
        <w:rPr>
          <w:sz w:val="28"/>
          <w:szCs w:val="28"/>
        </w:rPr>
        <w:t>банаховом</w:t>
      </w:r>
      <w:proofErr w:type="spellEnd"/>
      <w:r w:rsidRPr="00770327">
        <w:rPr>
          <w:sz w:val="28"/>
          <w:szCs w:val="28"/>
        </w:rPr>
        <w:t xml:space="preserve"> пространстве.</w:t>
      </w:r>
    </w:p>
    <w:p w14:paraId="131595E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90. Дайте определение базиса Шаудера в </w:t>
      </w:r>
      <w:proofErr w:type="spellStart"/>
      <w:r w:rsidRPr="00770327">
        <w:rPr>
          <w:sz w:val="28"/>
          <w:szCs w:val="28"/>
        </w:rPr>
        <w:t>банаховом</w:t>
      </w:r>
      <w:proofErr w:type="spellEnd"/>
      <w:r w:rsidRPr="00770327">
        <w:rPr>
          <w:sz w:val="28"/>
          <w:szCs w:val="28"/>
        </w:rPr>
        <w:t xml:space="preserve"> пространстве.</w:t>
      </w:r>
    </w:p>
    <w:p w14:paraId="3E25B8B5" w14:textId="77777777" w:rsidR="00F42632" w:rsidRPr="00770327" w:rsidRDefault="00F42632" w:rsidP="00F42632">
      <w:pPr>
        <w:keepNext/>
        <w:suppressAutoHyphens/>
        <w:spacing w:before="120" w:after="240"/>
        <w:jc w:val="both"/>
        <w:rPr>
          <w:sz w:val="28"/>
          <w:szCs w:val="28"/>
        </w:rPr>
      </w:pPr>
      <w:r w:rsidRPr="00770327">
        <w:rPr>
          <w:sz w:val="28"/>
          <w:szCs w:val="28"/>
        </w:rPr>
        <w:t>91. Дайте определение компактного множества в метрическом пространстве.</w:t>
      </w:r>
    </w:p>
    <w:p w14:paraId="482BCB26"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92. Как можно однозначно охарактеризовать компактные множества в арифметическом пространстве?</w:t>
      </w:r>
    </w:p>
    <w:p w14:paraId="531D5103"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93. Сформулируйте критерий </w:t>
      </w:r>
      <w:proofErr w:type="spellStart"/>
      <w:r w:rsidRPr="00770327">
        <w:rPr>
          <w:sz w:val="28"/>
          <w:szCs w:val="28"/>
        </w:rPr>
        <w:t>Хаусдорфа</w:t>
      </w:r>
      <w:proofErr w:type="spellEnd"/>
      <w:r w:rsidRPr="00770327">
        <w:rPr>
          <w:sz w:val="28"/>
          <w:szCs w:val="28"/>
        </w:rPr>
        <w:t xml:space="preserve"> компактности пространства.</w:t>
      </w:r>
    </w:p>
    <w:p w14:paraId="26B9C29F"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94. Сформулируйте теорему Вейерштрасса о числовой функции, непрерывной на компакте.</w:t>
      </w:r>
    </w:p>
    <w:p w14:paraId="3F6C2222" w14:textId="77777777" w:rsidR="00F42632" w:rsidRPr="00770327" w:rsidRDefault="00F42632" w:rsidP="00F42632">
      <w:pPr>
        <w:keepNext/>
        <w:suppressAutoHyphens/>
        <w:spacing w:before="120" w:after="240"/>
        <w:jc w:val="both"/>
        <w:rPr>
          <w:sz w:val="28"/>
          <w:szCs w:val="28"/>
        </w:rPr>
      </w:pPr>
      <w:r w:rsidRPr="00770327">
        <w:rPr>
          <w:sz w:val="28"/>
          <w:szCs w:val="28"/>
        </w:rPr>
        <w:t>95. В каком случае говорят, что отображение удовлетворяет условию Липшица?</w:t>
      </w:r>
    </w:p>
    <w:p w14:paraId="32663A0F" w14:textId="77777777" w:rsidR="00F42632" w:rsidRPr="00770327" w:rsidRDefault="00F42632" w:rsidP="00F42632">
      <w:pPr>
        <w:keepNext/>
        <w:suppressAutoHyphens/>
        <w:spacing w:before="120" w:after="240"/>
        <w:jc w:val="both"/>
        <w:rPr>
          <w:sz w:val="28"/>
          <w:szCs w:val="28"/>
        </w:rPr>
      </w:pPr>
      <w:r w:rsidRPr="00770327">
        <w:rPr>
          <w:sz w:val="28"/>
          <w:szCs w:val="28"/>
        </w:rPr>
        <w:t>96. Что такое сжимающее отображение?</w:t>
      </w:r>
    </w:p>
    <w:p w14:paraId="16CE24C6" w14:textId="77777777" w:rsidR="00F42632" w:rsidRPr="00770327" w:rsidRDefault="00F42632" w:rsidP="00F42632">
      <w:pPr>
        <w:keepNext/>
        <w:suppressAutoHyphens/>
        <w:spacing w:before="120" w:after="240"/>
        <w:jc w:val="both"/>
        <w:rPr>
          <w:sz w:val="28"/>
          <w:szCs w:val="28"/>
        </w:rPr>
      </w:pPr>
      <w:r w:rsidRPr="00770327">
        <w:rPr>
          <w:sz w:val="28"/>
          <w:szCs w:val="28"/>
        </w:rPr>
        <w:t>97. Что такое неподвижная точка отображения?</w:t>
      </w:r>
    </w:p>
    <w:p w14:paraId="7D6572CD"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98. Сформулируйте теорему </w:t>
      </w:r>
      <w:proofErr w:type="spellStart"/>
      <w:r w:rsidRPr="00770327">
        <w:rPr>
          <w:sz w:val="28"/>
          <w:szCs w:val="28"/>
        </w:rPr>
        <w:t>Банаха</w:t>
      </w:r>
      <w:proofErr w:type="spellEnd"/>
      <w:r w:rsidRPr="00770327">
        <w:rPr>
          <w:sz w:val="28"/>
          <w:szCs w:val="28"/>
        </w:rPr>
        <w:t xml:space="preserve"> о неподвижной точке сжимающего отображения.</w:t>
      </w:r>
    </w:p>
    <w:p w14:paraId="37F22F7D" w14:textId="77777777" w:rsidR="00F42632" w:rsidRPr="00770327" w:rsidRDefault="00F42632" w:rsidP="00F42632">
      <w:pPr>
        <w:keepNext/>
        <w:suppressAutoHyphens/>
        <w:spacing w:before="120" w:after="240"/>
        <w:jc w:val="both"/>
        <w:rPr>
          <w:sz w:val="28"/>
          <w:szCs w:val="28"/>
        </w:rPr>
      </w:pPr>
      <w:r w:rsidRPr="00770327">
        <w:rPr>
          <w:sz w:val="28"/>
          <w:szCs w:val="28"/>
        </w:rPr>
        <w:t>99. Что такое скалярное произведение в линейном пространстве?</w:t>
      </w:r>
    </w:p>
    <w:p w14:paraId="6114A28E"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100. Сформулируйте неравенство Коши </w:t>
      </w:r>
      <w:r w:rsidRPr="00770327">
        <w:rPr>
          <w:b/>
          <w:sz w:val="28"/>
          <w:szCs w:val="28"/>
        </w:rPr>
        <w:t>–</w:t>
      </w:r>
      <w:r w:rsidRPr="00770327">
        <w:rPr>
          <w:sz w:val="28"/>
          <w:szCs w:val="28"/>
        </w:rPr>
        <w:t xml:space="preserve"> </w:t>
      </w:r>
      <w:proofErr w:type="spellStart"/>
      <w:r w:rsidRPr="00770327">
        <w:rPr>
          <w:sz w:val="28"/>
          <w:szCs w:val="28"/>
        </w:rPr>
        <w:t>Буняковского</w:t>
      </w:r>
      <w:proofErr w:type="spellEnd"/>
      <w:r w:rsidRPr="00770327">
        <w:rPr>
          <w:sz w:val="28"/>
          <w:szCs w:val="28"/>
        </w:rPr>
        <w:t xml:space="preserve"> для скалярного произведения.</w:t>
      </w:r>
    </w:p>
    <w:p w14:paraId="6FACFABF" w14:textId="77777777" w:rsidR="00F42632" w:rsidRPr="00770327" w:rsidRDefault="00F42632" w:rsidP="00F42632">
      <w:pPr>
        <w:keepNext/>
        <w:suppressAutoHyphens/>
        <w:spacing w:before="120" w:after="240"/>
        <w:jc w:val="both"/>
        <w:rPr>
          <w:sz w:val="28"/>
          <w:szCs w:val="28"/>
        </w:rPr>
      </w:pPr>
      <w:r w:rsidRPr="00770327">
        <w:rPr>
          <w:sz w:val="28"/>
          <w:szCs w:val="28"/>
        </w:rPr>
        <w:t>101. Как определяется норма, порожденная скалярным произведением?</w:t>
      </w:r>
    </w:p>
    <w:p w14:paraId="5A1C776F" w14:textId="77777777" w:rsidR="00F42632" w:rsidRPr="00770327" w:rsidRDefault="00F42632" w:rsidP="007620CA">
      <w:pPr>
        <w:keepNext/>
        <w:suppressAutoHyphens/>
        <w:spacing w:before="240" w:after="240" w:line="360" w:lineRule="auto"/>
        <w:jc w:val="both"/>
        <w:rPr>
          <w:sz w:val="28"/>
          <w:szCs w:val="28"/>
        </w:rPr>
      </w:pPr>
      <w:r w:rsidRPr="00770327">
        <w:rPr>
          <w:sz w:val="28"/>
          <w:szCs w:val="28"/>
        </w:rPr>
        <w:t>102. Какое свойство однозначно характеризует норму, порожденную некоторым скалярным произведением?</w:t>
      </w:r>
    </w:p>
    <w:p w14:paraId="111EB585" w14:textId="6DE3D25F" w:rsidR="00100B22" w:rsidRDefault="00F42632" w:rsidP="00784B35">
      <w:pPr>
        <w:keepNext/>
        <w:suppressAutoHyphens/>
        <w:spacing w:before="240"/>
        <w:jc w:val="both"/>
        <w:rPr>
          <w:sz w:val="28"/>
          <w:szCs w:val="28"/>
        </w:rPr>
      </w:pPr>
      <w:r w:rsidRPr="00770327">
        <w:rPr>
          <w:sz w:val="28"/>
          <w:szCs w:val="28"/>
        </w:rPr>
        <w:t>103. Что такое гильбертово пространство?</w:t>
      </w:r>
    </w:p>
    <w:p w14:paraId="0B5F62FE" w14:textId="27919E50" w:rsidR="00770327" w:rsidRPr="00100B22" w:rsidRDefault="00770327" w:rsidP="007620CA">
      <w:pPr>
        <w:keepNext/>
        <w:suppressAutoHyphens/>
        <w:spacing w:before="240" w:line="360" w:lineRule="auto"/>
        <w:jc w:val="both"/>
        <w:rPr>
          <w:sz w:val="28"/>
          <w:szCs w:val="28"/>
        </w:rPr>
      </w:pPr>
      <w:r w:rsidRPr="00F42632">
        <w:rPr>
          <w:sz w:val="28"/>
          <w:szCs w:val="28"/>
        </w:rPr>
        <w:t>104. Как определяется скалярное произведение в пространстве квадратично–суммируемых последовательностей?</w:t>
      </w:r>
    </w:p>
    <w:p w14:paraId="4CFBCC53" w14:textId="402F264F" w:rsidR="00770327" w:rsidRPr="00770327" w:rsidRDefault="00770327" w:rsidP="00784B35">
      <w:pPr>
        <w:keepNext/>
        <w:suppressAutoHyphens/>
        <w:spacing w:before="240"/>
        <w:jc w:val="both"/>
        <w:rPr>
          <w:sz w:val="28"/>
          <w:szCs w:val="28"/>
        </w:rPr>
      </w:pPr>
      <w:r w:rsidRPr="00770327">
        <w:rPr>
          <w:sz w:val="28"/>
          <w:szCs w:val="28"/>
        </w:rPr>
        <w:t>105. Как определяется скалярное произведение в пространстве квадратично–</w:t>
      </w:r>
      <w:r w:rsidRPr="00770327">
        <w:rPr>
          <w:sz w:val="28"/>
          <w:szCs w:val="28"/>
        </w:rPr>
        <w:lastRenderedPageBreak/>
        <w:t>интегрируемых функций?</w:t>
      </w:r>
    </w:p>
    <w:p w14:paraId="72DA6EFB" w14:textId="6CF77F94" w:rsidR="00770327" w:rsidRPr="00770327" w:rsidRDefault="00770327" w:rsidP="00784B35">
      <w:pPr>
        <w:keepNext/>
        <w:suppressAutoHyphens/>
        <w:spacing w:before="240" w:after="240"/>
        <w:jc w:val="both"/>
        <w:rPr>
          <w:sz w:val="28"/>
          <w:szCs w:val="28"/>
        </w:rPr>
      </w:pPr>
      <w:r w:rsidRPr="00770327">
        <w:rPr>
          <w:sz w:val="28"/>
          <w:szCs w:val="28"/>
        </w:rPr>
        <w:t>106. Что такое ортогональное дополнение множества?</w:t>
      </w:r>
    </w:p>
    <w:p w14:paraId="40E0836D" w14:textId="5FF1EA71" w:rsidR="00770327" w:rsidRPr="00770327" w:rsidRDefault="00770327" w:rsidP="00770327">
      <w:pPr>
        <w:keepNext/>
        <w:suppressAutoHyphens/>
        <w:spacing w:before="120" w:after="240"/>
        <w:jc w:val="both"/>
        <w:rPr>
          <w:sz w:val="28"/>
          <w:szCs w:val="28"/>
        </w:rPr>
      </w:pPr>
      <w:r w:rsidRPr="00770327">
        <w:rPr>
          <w:sz w:val="28"/>
          <w:szCs w:val="28"/>
        </w:rPr>
        <w:t>107. Сформулируйте теорему об ортогональной проекции.</w:t>
      </w:r>
    </w:p>
    <w:p w14:paraId="001ECA56" w14:textId="59A8F262" w:rsidR="00770327" w:rsidRPr="00770327" w:rsidRDefault="00770327" w:rsidP="00770327">
      <w:pPr>
        <w:keepNext/>
        <w:suppressAutoHyphens/>
        <w:spacing w:before="120" w:after="240"/>
        <w:jc w:val="both"/>
        <w:rPr>
          <w:sz w:val="28"/>
          <w:szCs w:val="28"/>
        </w:rPr>
      </w:pPr>
      <w:r w:rsidRPr="00770327">
        <w:rPr>
          <w:sz w:val="28"/>
          <w:szCs w:val="28"/>
        </w:rPr>
        <w:t xml:space="preserve">108. Опишите процедуру Грамма </w:t>
      </w:r>
      <w:r w:rsidRPr="00770327">
        <w:rPr>
          <w:b/>
          <w:sz w:val="28"/>
          <w:szCs w:val="28"/>
        </w:rPr>
        <w:t>–</w:t>
      </w:r>
      <w:r w:rsidRPr="00770327">
        <w:rPr>
          <w:sz w:val="28"/>
          <w:szCs w:val="28"/>
        </w:rPr>
        <w:t xml:space="preserve"> Шмидта ортогонализации системы векторов.</w:t>
      </w:r>
      <w:r w:rsidR="00D379D7">
        <w:rPr>
          <w:sz w:val="28"/>
          <w:szCs w:val="28"/>
        </w:rPr>
        <w:tab/>
      </w:r>
    </w:p>
    <w:p w14:paraId="384501A3" w14:textId="661BFB28" w:rsidR="00770327" w:rsidRPr="00770327" w:rsidRDefault="00770327" w:rsidP="00770327">
      <w:pPr>
        <w:keepNext/>
        <w:suppressAutoHyphens/>
        <w:spacing w:before="120" w:after="240"/>
        <w:jc w:val="both"/>
        <w:rPr>
          <w:sz w:val="28"/>
          <w:szCs w:val="28"/>
        </w:rPr>
      </w:pPr>
      <w:r w:rsidRPr="00770327">
        <w:rPr>
          <w:sz w:val="28"/>
          <w:szCs w:val="28"/>
        </w:rPr>
        <w:t>109. Сформулируйте неравенство Бесселя для ортонормированной системы векторов.</w:t>
      </w:r>
    </w:p>
    <w:p w14:paraId="4A5C8D21" w14:textId="1E70BD54" w:rsidR="00770327" w:rsidRPr="00770327" w:rsidRDefault="00770327" w:rsidP="00770327">
      <w:pPr>
        <w:keepNext/>
        <w:suppressAutoHyphens/>
        <w:spacing w:before="120" w:after="240"/>
        <w:jc w:val="both"/>
        <w:rPr>
          <w:sz w:val="28"/>
          <w:szCs w:val="28"/>
        </w:rPr>
      </w:pPr>
      <w:r w:rsidRPr="00770327">
        <w:rPr>
          <w:sz w:val="28"/>
          <w:szCs w:val="28"/>
        </w:rPr>
        <w:t>110. Дайте определение ортонормированного базиса.</w:t>
      </w:r>
      <w:r w:rsidR="00D379D7">
        <w:rPr>
          <w:sz w:val="28"/>
          <w:szCs w:val="28"/>
        </w:rPr>
        <w:tab/>
      </w:r>
    </w:p>
    <w:p w14:paraId="5B9EF4B7" w14:textId="77777777" w:rsidR="00770327" w:rsidRPr="00770327" w:rsidRDefault="00770327" w:rsidP="00770327">
      <w:pPr>
        <w:keepNext/>
        <w:suppressAutoHyphens/>
        <w:spacing w:before="120" w:after="240"/>
        <w:jc w:val="both"/>
        <w:rPr>
          <w:sz w:val="28"/>
          <w:szCs w:val="28"/>
        </w:rPr>
      </w:pPr>
      <w:r w:rsidRPr="00770327">
        <w:rPr>
          <w:sz w:val="28"/>
          <w:szCs w:val="28"/>
        </w:rPr>
        <w:t>111. Сформулируйте равенство Парсеваля для ортонормированного базиса.</w:t>
      </w:r>
    </w:p>
    <w:p w14:paraId="7C1F067D"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112. Как можно однозначно охарактеризовать ортонормированную систему векторов, являющуюся ортонормированным базисом?</w:t>
      </w:r>
    </w:p>
    <w:p w14:paraId="4D48ECD5"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113. Приведите пример ортонормированного базиса в пространстве квадратично-интегрируемых функций.</w:t>
      </w:r>
    </w:p>
    <w:p w14:paraId="01B2984D" w14:textId="77777777" w:rsidR="00770327" w:rsidRPr="00770327" w:rsidRDefault="00770327" w:rsidP="00770327">
      <w:pPr>
        <w:keepNext/>
        <w:suppressAutoHyphens/>
        <w:spacing w:before="120" w:after="240"/>
        <w:jc w:val="both"/>
        <w:rPr>
          <w:sz w:val="28"/>
          <w:szCs w:val="28"/>
        </w:rPr>
      </w:pPr>
      <w:r w:rsidRPr="00770327">
        <w:rPr>
          <w:sz w:val="28"/>
          <w:szCs w:val="28"/>
        </w:rPr>
        <w:t>114. Дайте определение линейного оператора.</w:t>
      </w:r>
    </w:p>
    <w:p w14:paraId="3B896B2F" w14:textId="77777777" w:rsidR="00770327" w:rsidRPr="00770327" w:rsidRDefault="00770327" w:rsidP="00770327">
      <w:pPr>
        <w:keepNext/>
        <w:suppressAutoHyphens/>
        <w:spacing w:before="120" w:after="240"/>
        <w:jc w:val="both"/>
        <w:rPr>
          <w:sz w:val="28"/>
          <w:szCs w:val="28"/>
        </w:rPr>
      </w:pPr>
      <w:r w:rsidRPr="00770327">
        <w:rPr>
          <w:sz w:val="28"/>
          <w:szCs w:val="28"/>
        </w:rPr>
        <w:t>115. Дайте определение линейного функционала.</w:t>
      </w:r>
    </w:p>
    <w:p w14:paraId="21E1C02C" w14:textId="77777777" w:rsidR="00770327" w:rsidRPr="00770327" w:rsidRDefault="00770327" w:rsidP="00770327">
      <w:pPr>
        <w:keepNext/>
        <w:suppressAutoHyphens/>
        <w:spacing w:before="120" w:after="240"/>
        <w:jc w:val="both"/>
        <w:rPr>
          <w:sz w:val="28"/>
          <w:szCs w:val="28"/>
        </w:rPr>
      </w:pPr>
      <w:r w:rsidRPr="00770327">
        <w:rPr>
          <w:sz w:val="28"/>
          <w:szCs w:val="28"/>
        </w:rPr>
        <w:t>116. Что такое ограниченный линейный оператор?</w:t>
      </w:r>
    </w:p>
    <w:p w14:paraId="6C961726" w14:textId="77777777" w:rsidR="00770327" w:rsidRPr="00770327" w:rsidRDefault="00770327" w:rsidP="00770327">
      <w:pPr>
        <w:keepNext/>
        <w:suppressAutoHyphens/>
        <w:spacing w:before="120" w:after="240"/>
        <w:jc w:val="both"/>
        <w:rPr>
          <w:sz w:val="28"/>
          <w:szCs w:val="28"/>
        </w:rPr>
      </w:pPr>
      <w:r w:rsidRPr="00770327">
        <w:rPr>
          <w:sz w:val="28"/>
          <w:szCs w:val="28"/>
        </w:rPr>
        <w:t>117. Что такое ограниченный линейный функционал?</w:t>
      </w:r>
    </w:p>
    <w:p w14:paraId="5502EB5D" w14:textId="77777777" w:rsidR="00770327" w:rsidRPr="00770327" w:rsidRDefault="00770327" w:rsidP="00770327">
      <w:pPr>
        <w:keepNext/>
        <w:suppressAutoHyphens/>
        <w:spacing w:before="120" w:after="240"/>
        <w:jc w:val="both"/>
        <w:rPr>
          <w:sz w:val="28"/>
          <w:szCs w:val="28"/>
        </w:rPr>
      </w:pPr>
      <w:r w:rsidRPr="00770327">
        <w:rPr>
          <w:sz w:val="28"/>
          <w:szCs w:val="28"/>
        </w:rPr>
        <w:t>118. Как определяется норма линейного оператора?</w:t>
      </w:r>
    </w:p>
    <w:p w14:paraId="6C0C319D" w14:textId="77777777" w:rsidR="00770327" w:rsidRPr="00770327" w:rsidRDefault="00770327" w:rsidP="00770327">
      <w:pPr>
        <w:keepNext/>
        <w:suppressAutoHyphens/>
        <w:spacing w:before="120" w:after="240"/>
        <w:jc w:val="both"/>
        <w:rPr>
          <w:sz w:val="28"/>
          <w:szCs w:val="28"/>
        </w:rPr>
      </w:pPr>
      <w:r w:rsidRPr="00770327">
        <w:rPr>
          <w:sz w:val="28"/>
          <w:szCs w:val="28"/>
        </w:rPr>
        <w:t>119. Как определяется норма линейного функционала?</w:t>
      </w:r>
    </w:p>
    <w:p w14:paraId="2AD84448" w14:textId="77777777" w:rsidR="00770327" w:rsidRPr="00770327" w:rsidRDefault="00770327" w:rsidP="00770327">
      <w:pPr>
        <w:keepNext/>
        <w:suppressAutoHyphens/>
        <w:spacing w:before="120" w:after="240"/>
        <w:jc w:val="both"/>
        <w:rPr>
          <w:sz w:val="28"/>
          <w:szCs w:val="28"/>
        </w:rPr>
      </w:pPr>
      <w:r w:rsidRPr="00770327">
        <w:rPr>
          <w:sz w:val="28"/>
          <w:szCs w:val="28"/>
        </w:rPr>
        <w:t>120. Сформулируйте свойства нормы линейного ограниченного оператора.</w:t>
      </w:r>
    </w:p>
    <w:p w14:paraId="45C03587" w14:textId="77777777" w:rsidR="00770327" w:rsidRPr="00770327" w:rsidRDefault="00770327" w:rsidP="00770327">
      <w:pPr>
        <w:keepNext/>
        <w:suppressAutoHyphens/>
        <w:spacing w:before="120" w:after="240"/>
        <w:jc w:val="both"/>
        <w:rPr>
          <w:sz w:val="28"/>
          <w:szCs w:val="28"/>
        </w:rPr>
      </w:pPr>
      <w:r w:rsidRPr="00770327">
        <w:rPr>
          <w:sz w:val="28"/>
          <w:szCs w:val="28"/>
        </w:rPr>
        <w:t>121. Что такое нормированное пространство линейных непрерывных функционалов?</w:t>
      </w:r>
    </w:p>
    <w:p w14:paraId="79D25ECC"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122. Сформулируйте теорему Рисса об общем виде линейного непрерывного функционала в гильбертовом пространстве.</w:t>
      </w:r>
    </w:p>
    <w:p w14:paraId="5A69B88F" w14:textId="77777777" w:rsidR="00D039D7" w:rsidRPr="00D039D7" w:rsidRDefault="00D039D7" w:rsidP="00D039D7">
      <w:pPr>
        <w:widowControl/>
        <w:autoSpaceDE/>
        <w:autoSpaceDN/>
        <w:adjustRightInd/>
        <w:jc w:val="both"/>
        <w:rPr>
          <w:rFonts w:eastAsia="Calibri"/>
          <w:color w:val="000000"/>
          <w:sz w:val="28"/>
          <w:szCs w:val="22"/>
        </w:rPr>
      </w:pPr>
      <w:bookmarkStart w:id="29" w:name="_Toc73917224"/>
    </w:p>
    <w:p w14:paraId="60158C22" w14:textId="77777777" w:rsidR="007620CA" w:rsidRDefault="007620CA" w:rsidP="0046684B">
      <w:pPr>
        <w:widowControl/>
        <w:autoSpaceDE/>
        <w:autoSpaceDN/>
        <w:adjustRightInd/>
        <w:spacing w:line="360" w:lineRule="auto"/>
        <w:rPr>
          <w:b/>
          <w:sz w:val="28"/>
          <w:szCs w:val="28"/>
        </w:rPr>
      </w:pPr>
    </w:p>
    <w:p w14:paraId="12AA73CF" w14:textId="77777777" w:rsidR="007620CA" w:rsidRDefault="007620CA" w:rsidP="0046684B">
      <w:pPr>
        <w:widowControl/>
        <w:autoSpaceDE/>
        <w:autoSpaceDN/>
        <w:adjustRightInd/>
        <w:spacing w:line="360" w:lineRule="auto"/>
        <w:rPr>
          <w:b/>
          <w:sz w:val="28"/>
          <w:szCs w:val="28"/>
        </w:rPr>
      </w:pPr>
    </w:p>
    <w:p w14:paraId="1D93A97A" w14:textId="77777777" w:rsidR="007620CA" w:rsidRDefault="007620CA" w:rsidP="0046684B">
      <w:pPr>
        <w:widowControl/>
        <w:autoSpaceDE/>
        <w:autoSpaceDN/>
        <w:adjustRightInd/>
        <w:spacing w:line="360" w:lineRule="auto"/>
        <w:rPr>
          <w:b/>
          <w:sz w:val="28"/>
          <w:szCs w:val="28"/>
        </w:rPr>
      </w:pPr>
    </w:p>
    <w:p w14:paraId="24DA2256" w14:textId="45B3CB86" w:rsidR="00DF325C" w:rsidRPr="00B54F76" w:rsidRDefault="00145199" w:rsidP="0046684B">
      <w:pPr>
        <w:widowControl/>
        <w:autoSpaceDE/>
        <w:autoSpaceDN/>
        <w:adjustRightInd/>
        <w:spacing w:line="360" w:lineRule="auto"/>
        <w:rPr>
          <w:b/>
          <w:color w:val="000000"/>
          <w:sz w:val="28"/>
          <w:szCs w:val="28"/>
        </w:rPr>
      </w:pPr>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9"/>
    </w:p>
    <w:p w14:paraId="5F6415A8" w14:textId="77777777" w:rsidR="00590A7E" w:rsidRPr="00590A7E" w:rsidRDefault="00590A7E" w:rsidP="009C728D">
      <w:pPr>
        <w:pStyle w:val="af3"/>
        <w:ind w:left="567"/>
        <w:rPr>
          <w:b/>
          <w:color w:val="000000"/>
          <w:sz w:val="27"/>
          <w:szCs w:val="27"/>
        </w:rPr>
      </w:pPr>
      <w:bookmarkStart w:id="30" w:name="_Toc73917225"/>
      <w:r w:rsidRPr="00590A7E">
        <w:rPr>
          <w:b/>
          <w:color w:val="000000"/>
          <w:sz w:val="27"/>
          <w:szCs w:val="27"/>
        </w:rPr>
        <w:t>Основная литература:</w:t>
      </w:r>
    </w:p>
    <w:p w14:paraId="008003BA" w14:textId="3A5689FD" w:rsidR="009C728D" w:rsidRPr="006F6FEB" w:rsidRDefault="006F6FEB" w:rsidP="006F6FEB">
      <w:pPr>
        <w:widowControl/>
        <w:numPr>
          <w:ilvl w:val="0"/>
          <w:numId w:val="34"/>
        </w:numPr>
        <w:tabs>
          <w:tab w:val="left" w:pos="426"/>
          <w:tab w:val="left" w:pos="851"/>
          <w:tab w:val="left" w:pos="993"/>
        </w:tabs>
        <w:autoSpaceDE/>
        <w:autoSpaceDN/>
        <w:adjustRightInd/>
        <w:spacing w:after="200" w:line="360" w:lineRule="auto"/>
        <w:ind w:left="0" w:hanging="284"/>
        <w:contextualSpacing/>
        <w:jc w:val="both"/>
        <w:rPr>
          <w:rFonts w:eastAsiaTheme="minorHAnsi"/>
          <w:i/>
          <w:iCs/>
          <w:sz w:val="28"/>
          <w:szCs w:val="28"/>
          <w:lang w:eastAsia="en-US"/>
        </w:rPr>
      </w:pPr>
      <w:r w:rsidRPr="006F6FEB">
        <w:rPr>
          <w:rFonts w:eastAsiaTheme="minorHAnsi"/>
          <w:sz w:val="28"/>
          <w:szCs w:val="28"/>
          <w:lang w:eastAsia="en-US"/>
        </w:rPr>
        <w:t xml:space="preserve">Кутузов, А. С. Введение в функциональный </w:t>
      </w:r>
      <w:proofErr w:type="gramStart"/>
      <w:r w:rsidRPr="006F6FEB">
        <w:rPr>
          <w:rFonts w:eastAsiaTheme="minorHAnsi"/>
          <w:sz w:val="28"/>
          <w:szCs w:val="28"/>
          <w:lang w:eastAsia="en-US"/>
        </w:rPr>
        <w:t>анализ :</w:t>
      </w:r>
      <w:proofErr w:type="gramEnd"/>
      <w:r w:rsidRPr="006F6FEB">
        <w:rPr>
          <w:rFonts w:eastAsiaTheme="minorHAnsi"/>
          <w:sz w:val="28"/>
          <w:szCs w:val="28"/>
          <w:lang w:eastAsia="en-US"/>
        </w:rPr>
        <w:t xml:space="preserve"> учебное пособие / А. С. Кутузов. – </w:t>
      </w:r>
      <w:proofErr w:type="gramStart"/>
      <w:r w:rsidRPr="006F6FEB">
        <w:rPr>
          <w:rFonts w:eastAsiaTheme="minorHAnsi"/>
          <w:sz w:val="28"/>
          <w:szCs w:val="28"/>
          <w:lang w:eastAsia="en-US"/>
        </w:rPr>
        <w:t>Москва ;</w:t>
      </w:r>
      <w:proofErr w:type="gramEnd"/>
      <w:r w:rsidRPr="006F6FEB">
        <w:rPr>
          <w:rFonts w:eastAsiaTheme="minorHAnsi"/>
          <w:sz w:val="28"/>
          <w:szCs w:val="28"/>
          <w:lang w:eastAsia="en-US"/>
        </w:rPr>
        <w:t xml:space="preserve"> Берлин : </w:t>
      </w:r>
      <w:proofErr w:type="spellStart"/>
      <w:r w:rsidRPr="006F6FEB">
        <w:rPr>
          <w:rFonts w:eastAsiaTheme="minorHAnsi"/>
          <w:sz w:val="28"/>
          <w:szCs w:val="28"/>
          <w:lang w:eastAsia="en-US"/>
        </w:rPr>
        <w:t>Директ</w:t>
      </w:r>
      <w:proofErr w:type="spellEnd"/>
      <w:r w:rsidRPr="006F6FEB">
        <w:rPr>
          <w:rFonts w:eastAsiaTheme="minorHAnsi"/>
          <w:sz w:val="28"/>
          <w:szCs w:val="28"/>
          <w:lang w:eastAsia="en-US"/>
        </w:rPr>
        <w:t xml:space="preserve">-Медиа, 2020. – 482 с. – ЭБС Университетская библиотека ONLINE. – URL: https://biblioclub.ru/index.php?page=book&amp;id=571413 (дата обращения: 19.01.2023). – </w:t>
      </w:r>
      <w:proofErr w:type="gramStart"/>
      <w:r w:rsidRPr="006F6FEB">
        <w:rPr>
          <w:rFonts w:eastAsiaTheme="minorHAnsi"/>
          <w:sz w:val="28"/>
          <w:szCs w:val="28"/>
          <w:lang w:eastAsia="en-US"/>
        </w:rPr>
        <w:t>Текст :</w:t>
      </w:r>
      <w:proofErr w:type="gramEnd"/>
      <w:r w:rsidRPr="006F6FEB">
        <w:rPr>
          <w:rFonts w:eastAsiaTheme="minorHAnsi"/>
          <w:sz w:val="28"/>
          <w:szCs w:val="28"/>
          <w:lang w:eastAsia="en-US"/>
        </w:rPr>
        <w:t xml:space="preserve"> электронный.</w:t>
      </w:r>
    </w:p>
    <w:p w14:paraId="28CF2329" w14:textId="2AEAA99E" w:rsidR="00590A7E" w:rsidRPr="00527468" w:rsidRDefault="00590A7E" w:rsidP="009C728D">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7A778C9E" w14:textId="766AF242" w:rsidR="009C728D" w:rsidRPr="00394A88" w:rsidRDefault="00394A88" w:rsidP="00394A88">
      <w:pPr>
        <w:widowControl/>
        <w:numPr>
          <w:ilvl w:val="0"/>
          <w:numId w:val="34"/>
        </w:numPr>
        <w:tabs>
          <w:tab w:val="left" w:pos="426"/>
        </w:tabs>
        <w:autoSpaceDE/>
        <w:autoSpaceDN/>
        <w:adjustRightInd/>
        <w:spacing w:after="200" w:line="360" w:lineRule="auto"/>
        <w:ind w:left="0" w:hanging="284"/>
        <w:contextualSpacing/>
        <w:jc w:val="both"/>
        <w:rPr>
          <w:rFonts w:eastAsiaTheme="minorHAnsi"/>
          <w:sz w:val="28"/>
          <w:szCs w:val="28"/>
          <w:lang w:eastAsia="en-US"/>
        </w:rPr>
      </w:pPr>
      <w:r w:rsidRPr="00394A88">
        <w:t xml:space="preserve"> </w:t>
      </w:r>
      <w:proofErr w:type="spellStart"/>
      <w:r>
        <w:rPr>
          <w:rFonts w:eastAsiaTheme="minorHAnsi"/>
          <w:sz w:val="28"/>
          <w:szCs w:val="28"/>
          <w:lang w:eastAsia="en-US"/>
        </w:rPr>
        <w:t>Дерр</w:t>
      </w:r>
      <w:proofErr w:type="spellEnd"/>
      <w:r>
        <w:rPr>
          <w:rFonts w:eastAsiaTheme="minorHAnsi"/>
          <w:sz w:val="28"/>
          <w:szCs w:val="28"/>
          <w:lang w:eastAsia="en-US"/>
        </w:rPr>
        <w:t>, В. Я. Функциональный анализ (</w:t>
      </w:r>
      <w:r w:rsidRPr="00394A88">
        <w:rPr>
          <w:rFonts w:eastAsiaTheme="minorHAnsi"/>
          <w:sz w:val="28"/>
          <w:szCs w:val="28"/>
          <w:lang w:eastAsia="en-US"/>
        </w:rPr>
        <w:t>с упражнениями и решениями)</w:t>
      </w:r>
      <w:proofErr w:type="gramStart"/>
      <w:r w:rsidRPr="00394A88">
        <w:rPr>
          <w:rFonts w:eastAsiaTheme="minorHAnsi"/>
          <w:sz w:val="28"/>
          <w:szCs w:val="28"/>
          <w:lang w:eastAsia="en-US"/>
        </w:rPr>
        <w:t>. :</w:t>
      </w:r>
      <w:proofErr w:type="gramEnd"/>
      <w:r w:rsidRPr="00394A88">
        <w:rPr>
          <w:rFonts w:eastAsiaTheme="minorHAnsi"/>
          <w:sz w:val="28"/>
          <w:szCs w:val="28"/>
          <w:lang w:eastAsia="en-US"/>
        </w:rPr>
        <w:t xml:space="preserve"> учебное пособие / В. Я. </w:t>
      </w:r>
      <w:proofErr w:type="spellStart"/>
      <w:r w:rsidRPr="00394A88">
        <w:rPr>
          <w:rFonts w:eastAsiaTheme="minorHAnsi"/>
          <w:sz w:val="28"/>
          <w:szCs w:val="28"/>
          <w:lang w:eastAsia="en-US"/>
        </w:rPr>
        <w:t>Дерр</w:t>
      </w:r>
      <w:proofErr w:type="spellEnd"/>
      <w:r w:rsidRPr="00394A88">
        <w:rPr>
          <w:rFonts w:eastAsiaTheme="minorHAnsi"/>
          <w:sz w:val="28"/>
          <w:szCs w:val="28"/>
          <w:lang w:eastAsia="en-US"/>
        </w:rPr>
        <w:t xml:space="preserve">. — </w:t>
      </w:r>
      <w:proofErr w:type="gramStart"/>
      <w:r w:rsidRPr="00394A88">
        <w:rPr>
          <w:rFonts w:eastAsiaTheme="minorHAnsi"/>
          <w:sz w:val="28"/>
          <w:szCs w:val="28"/>
          <w:lang w:eastAsia="en-US"/>
        </w:rPr>
        <w:t>Москва :</w:t>
      </w:r>
      <w:proofErr w:type="gramEnd"/>
      <w:r w:rsidRPr="00394A88">
        <w:rPr>
          <w:rFonts w:eastAsiaTheme="minorHAnsi"/>
          <w:sz w:val="28"/>
          <w:szCs w:val="28"/>
          <w:lang w:eastAsia="en-US"/>
        </w:rPr>
        <w:t xml:space="preserve"> </w:t>
      </w:r>
      <w:proofErr w:type="spellStart"/>
      <w:r w:rsidRPr="00394A88">
        <w:rPr>
          <w:rFonts w:eastAsiaTheme="minorHAnsi"/>
          <w:sz w:val="28"/>
          <w:szCs w:val="28"/>
          <w:lang w:eastAsia="en-US"/>
        </w:rPr>
        <w:t>КноРус</w:t>
      </w:r>
      <w:proofErr w:type="spellEnd"/>
      <w:r w:rsidRPr="00394A88">
        <w:rPr>
          <w:rFonts w:eastAsiaTheme="minorHAnsi"/>
          <w:sz w:val="28"/>
          <w:szCs w:val="28"/>
          <w:lang w:eastAsia="en-US"/>
        </w:rPr>
        <w:t xml:space="preserve">, 2023. — 510 с. — ЭБС BOOK.ru. — URL:https://book.ru/book/947268 (дата обращения: 19.01.2023). — </w:t>
      </w:r>
      <w:proofErr w:type="gramStart"/>
      <w:r w:rsidRPr="00394A88">
        <w:rPr>
          <w:rFonts w:eastAsiaTheme="minorHAnsi"/>
          <w:sz w:val="28"/>
          <w:szCs w:val="28"/>
          <w:lang w:eastAsia="en-US"/>
        </w:rPr>
        <w:t>Текст :</w:t>
      </w:r>
      <w:proofErr w:type="gramEnd"/>
      <w:r w:rsidRPr="00394A88">
        <w:rPr>
          <w:rFonts w:eastAsiaTheme="minorHAnsi"/>
          <w:sz w:val="28"/>
          <w:szCs w:val="28"/>
          <w:lang w:eastAsia="en-US"/>
        </w:rPr>
        <w:t xml:space="preserve"> электронный.</w:t>
      </w:r>
    </w:p>
    <w:p w14:paraId="4D421655" w14:textId="77777777" w:rsidR="00C52F7B" w:rsidRPr="00006E03" w:rsidRDefault="00145199" w:rsidP="0046684B">
      <w:pPr>
        <w:pStyle w:val="1"/>
        <w:spacing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3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1"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bookmarkStart w:id="31" w:name="_Toc73917226"/>
      <w:r w:rsidRPr="00C86891">
        <w:t xml:space="preserve">Электронная библиотека Финансового университета (ЭБ) </w:t>
      </w:r>
      <w:hyperlink r:id="rId12"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3"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0"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1" w:history="1">
        <w:r w:rsidR="00C05E32" w:rsidRPr="00863AF4">
          <w:rPr>
            <w:rStyle w:val="af4"/>
          </w:rPr>
          <w:t>http://нэб.рф/</w:t>
        </w:r>
      </w:hyperlink>
    </w:p>
    <w:p w14:paraId="65EFC504" w14:textId="3055B67D"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2"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lastRenderedPageBreak/>
        <w:t xml:space="preserve"> </w:t>
      </w:r>
      <w:r w:rsidRPr="00C05E32">
        <w:rPr>
          <w:lang w:val="en-US"/>
        </w:rPr>
        <w:t xml:space="preserve">Academic Reference </w:t>
      </w:r>
      <w:hyperlink r:id="rId23" w:history="1">
        <w:r w:rsidR="00C05E32" w:rsidRPr="00863AF4">
          <w:rPr>
            <w:rStyle w:val="af4"/>
            <w:lang w:val="en-US"/>
          </w:rPr>
          <w:t>http://ar.cnki.net/ACADREF</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4"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3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0B9B3F26" w:rsidR="00F24754" w:rsidRDefault="00F24754" w:rsidP="00F24754">
      <w:pPr>
        <w:spacing w:line="360" w:lineRule="auto"/>
        <w:ind w:firstLine="567"/>
        <w:jc w:val="both"/>
        <w:rPr>
          <w:sz w:val="28"/>
          <w:szCs w:val="28"/>
        </w:rPr>
      </w:pPr>
      <w:r>
        <w:rPr>
          <w:sz w:val="28"/>
          <w:szCs w:val="28"/>
        </w:rPr>
        <w:t>Студентам необходимо ознакомиться</w:t>
      </w:r>
      <w:r w:rsidR="00AB0A1A">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lastRenderedPageBreak/>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6C224936"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45382D">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4B99AC83"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45382D">
        <w:rPr>
          <w:sz w:val="28"/>
          <w:szCs w:val="28"/>
        </w:rPr>
        <w:t>самостоятельной</w:t>
      </w:r>
      <w:r>
        <w:rPr>
          <w:sz w:val="28"/>
          <w:szCs w:val="28"/>
        </w:rPr>
        <w:t xml:space="preserve"> работы</w:t>
      </w:r>
      <w:r w:rsidR="0045382D">
        <w:rPr>
          <w:sz w:val="28"/>
          <w:szCs w:val="28"/>
        </w:rPr>
        <w:t>)</w:t>
      </w:r>
      <w:r>
        <w:rPr>
          <w:sz w:val="28"/>
          <w:szCs w:val="28"/>
        </w:rPr>
        <w:t xml:space="preserve"> начинается с изучения соответствующей литературы как в библиотеке, так и дома.</w:t>
      </w:r>
    </w:p>
    <w:p w14:paraId="64C4A8E7" w14:textId="617BF1E2" w:rsidR="00F24754" w:rsidRDefault="00F24754" w:rsidP="00F24754">
      <w:pPr>
        <w:spacing w:line="360" w:lineRule="auto"/>
        <w:ind w:firstLine="567"/>
        <w:jc w:val="both"/>
        <w:rPr>
          <w:sz w:val="28"/>
          <w:szCs w:val="28"/>
        </w:rPr>
      </w:pPr>
      <w:r>
        <w:rPr>
          <w:sz w:val="28"/>
          <w:szCs w:val="28"/>
        </w:rPr>
        <w:t>К каждой теме учебной дисциплины подобрана основная и дополнительная литература.</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576F2BD6" w14:textId="77777777" w:rsidR="007620CA" w:rsidRDefault="007620CA" w:rsidP="007620CA">
      <w:pPr>
        <w:widowControl/>
        <w:autoSpaceDE/>
        <w:autoSpaceDN/>
        <w:adjustRightInd/>
        <w:spacing w:after="200" w:line="360" w:lineRule="auto"/>
        <w:jc w:val="both"/>
        <w:rPr>
          <w:b/>
          <w:sz w:val="28"/>
          <w:szCs w:val="28"/>
        </w:rPr>
      </w:pPr>
      <w:bookmarkStart w:id="32" w:name="_Toc73917227"/>
      <w:bookmarkStart w:id="33" w:name="_Toc515554578"/>
    </w:p>
    <w:p w14:paraId="3BE395E2" w14:textId="3A151FBB" w:rsidR="00B24506" w:rsidRPr="007620CA" w:rsidRDefault="00145199" w:rsidP="007620CA">
      <w:pPr>
        <w:widowControl/>
        <w:autoSpaceDE/>
        <w:autoSpaceDN/>
        <w:adjustRightInd/>
        <w:spacing w:after="200" w:line="360" w:lineRule="auto"/>
        <w:jc w:val="both"/>
        <w:rPr>
          <w:b/>
          <w:bCs/>
          <w:kern w:val="36"/>
          <w:sz w:val="28"/>
          <w:szCs w:val="28"/>
        </w:rPr>
      </w:pPr>
      <w:r w:rsidRPr="007620CA">
        <w:rPr>
          <w:b/>
          <w:sz w:val="28"/>
          <w:szCs w:val="28"/>
        </w:rPr>
        <w:t>1</w:t>
      </w:r>
      <w:r w:rsidR="004B4BFE" w:rsidRPr="007620CA">
        <w:rPr>
          <w:b/>
          <w:sz w:val="28"/>
          <w:szCs w:val="28"/>
        </w:rPr>
        <w:t>1</w:t>
      </w:r>
      <w:r w:rsidR="00C52F7B" w:rsidRPr="007620CA">
        <w:rPr>
          <w:b/>
          <w:sz w:val="28"/>
          <w:szCs w:val="28"/>
        </w:rPr>
        <w:t xml:space="preserve">. Перечень информационных технологий, используемых при осуществлении образовательного процесса по </w:t>
      </w:r>
      <w:r w:rsidR="00504556" w:rsidRPr="007620CA">
        <w:rPr>
          <w:b/>
          <w:sz w:val="28"/>
          <w:szCs w:val="28"/>
        </w:rPr>
        <w:t>дисциплине</w:t>
      </w:r>
      <w:r w:rsidR="00C52F7B" w:rsidRPr="007620CA">
        <w:rPr>
          <w:b/>
          <w:sz w:val="28"/>
          <w:szCs w:val="28"/>
        </w:rPr>
        <w:t>, включая перечень необходимого программного обеспечения и информационных справочных систем</w:t>
      </w:r>
      <w:bookmarkEnd w:id="32"/>
      <w:r w:rsidR="0068152F" w:rsidRPr="007620CA">
        <w:rPr>
          <w:b/>
          <w:sz w:val="28"/>
          <w:szCs w:val="28"/>
        </w:rPr>
        <w:t xml:space="preserve"> </w:t>
      </w:r>
      <w:bookmarkEnd w:id="33"/>
    </w:p>
    <w:p w14:paraId="0AC1ADC9" w14:textId="77777777" w:rsidR="00257355" w:rsidRPr="00257355" w:rsidRDefault="00257355" w:rsidP="00257355">
      <w:pPr>
        <w:suppressAutoHyphens/>
        <w:spacing w:line="360" w:lineRule="auto"/>
        <w:jc w:val="both"/>
        <w:rPr>
          <w:sz w:val="28"/>
          <w:szCs w:val="28"/>
          <w:lang w:eastAsia="zh-CN"/>
        </w:rPr>
      </w:pPr>
      <w:bookmarkStart w:id="34" w:name="_Toc515554579"/>
      <w:bookmarkStart w:id="35" w:name="_Toc73917228"/>
      <w:r w:rsidRPr="00257355">
        <w:rPr>
          <w:bCs/>
          <w:sz w:val="28"/>
          <w:szCs w:val="28"/>
        </w:rPr>
        <w:t xml:space="preserve">11.1. </w:t>
      </w:r>
      <w:r w:rsidRPr="00257355">
        <w:rPr>
          <w:sz w:val="28"/>
          <w:szCs w:val="28"/>
          <w:lang w:eastAsia="zh-CN"/>
        </w:rPr>
        <w:t xml:space="preserve">Комплект лицензионного программного обеспечения: </w:t>
      </w:r>
    </w:p>
    <w:p w14:paraId="4334B4A3" w14:textId="27983852" w:rsidR="00257355" w:rsidRPr="00701C51" w:rsidRDefault="00257355" w:rsidP="00257355">
      <w:pPr>
        <w:suppressAutoHyphens/>
        <w:spacing w:line="360" w:lineRule="auto"/>
        <w:ind w:left="720"/>
        <w:jc w:val="both"/>
        <w:rPr>
          <w:sz w:val="28"/>
          <w:szCs w:val="28"/>
          <w:lang w:eastAsia="zh-CN"/>
        </w:rPr>
      </w:pPr>
      <w:r w:rsidRPr="00701C51">
        <w:rPr>
          <w:sz w:val="28"/>
          <w:szCs w:val="28"/>
          <w:lang w:eastAsia="zh-CN"/>
        </w:rPr>
        <w:t xml:space="preserve">1. </w:t>
      </w:r>
      <w:r w:rsidR="00701C51">
        <w:rPr>
          <w:sz w:val="28"/>
          <w:szCs w:val="28"/>
          <w:lang w:eastAsia="zh-CN"/>
        </w:rPr>
        <w:t>Пакет офисных программ</w:t>
      </w:r>
      <w:r w:rsidR="007620CA">
        <w:rPr>
          <w:sz w:val="28"/>
          <w:szCs w:val="28"/>
          <w:lang w:eastAsia="zh-CN"/>
        </w:rPr>
        <w:t>;</w:t>
      </w:r>
    </w:p>
    <w:p w14:paraId="5802A908" w14:textId="547BD48C" w:rsidR="00257355" w:rsidRPr="007620CA" w:rsidRDefault="00257355" w:rsidP="00257355">
      <w:pPr>
        <w:suppressAutoHyphens/>
        <w:spacing w:line="360" w:lineRule="auto"/>
        <w:ind w:left="720"/>
        <w:jc w:val="both"/>
        <w:rPr>
          <w:sz w:val="28"/>
          <w:szCs w:val="28"/>
          <w:lang w:eastAsia="zh-CN"/>
        </w:rPr>
      </w:pPr>
      <w:r w:rsidRPr="00701C51">
        <w:rPr>
          <w:sz w:val="28"/>
          <w:szCs w:val="28"/>
        </w:rPr>
        <w:t xml:space="preserve">2. </w:t>
      </w:r>
      <w:r w:rsidRPr="00257355">
        <w:rPr>
          <w:sz w:val="28"/>
          <w:szCs w:val="28"/>
        </w:rPr>
        <w:t>Антивирус</w:t>
      </w:r>
      <w:r w:rsidRPr="00701C51">
        <w:rPr>
          <w:sz w:val="28"/>
          <w:szCs w:val="28"/>
        </w:rPr>
        <w:t xml:space="preserve"> </w:t>
      </w:r>
      <w:r w:rsidR="0046684B">
        <w:rPr>
          <w:sz w:val="28"/>
          <w:szCs w:val="28"/>
          <w:lang w:val="en-US"/>
        </w:rPr>
        <w:t>Kaspersky</w:t>
      </w:r>
      <w:r w:rsidR="007620CA">
        <w:rPr>
          <w:sz w:val="28"/>
          <w:szCs w:val="28"/>
        </w:rPr>
        <w:t>;</w:t>
      </w:r>
    </w:p>
    <w:p w14:paraId="791B6D3F" w14:textId="77777777" w:rsidR="00257355" w:rsidRPr="00257355" w:rsidRDefault="00257355" w:rsidP="00257355">
      <w:pPr>
        <w:widowControl/>
        <w:shd w:val="clear" w:color="auto" w:fill="FFFFFF"/>
        <w:autoSpaceDE/>
        <w:autoSpaceDN/>
        <w:adjustRightInd/>
        <w:spacing w:after="160" w:line="360" w:lineRule="auto"/>
        <w:jc w:val="both"/>
        <w:rPr>
          <w:sz w:val="28"/>
          <w:szCs w:val="28"/>
        </w:rPr>
      </w:pPr>
      <w:r w:rsidRPr="00701C51">
        <w:rPr>
          <w:rFonts w:eastAsia="Calibri"/>
          <w:sz w:val="28"/>
          <w:szCs w:val="28"/>
          <w:lang w:eastAsia="en-US"/>
        </w:rPr>
        <w:t xml:space="preserve">11.2. </w:t>
      </w:r>
      <w:r w:rsidRPr="00257355">
        <w:rPr>
          <w:rFonts w:eastAsia="Calibri"/>
          <w:sz w:val="28"/>
          <w:szCs w:val="28"/>
          <w:lang w:eastAsia="en-US"/>
        </w:rPr>
        <w:t xml:space="preserve">Современные профессиональные базы данных и информационные справочные системы: </w:t>
      </w:r>
    </w:p>
    <w:p w14:paraId="56A2F42F" w14:textId="1B4016F8"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r w:rsidR="007620CA">
        <w:rPr>
          <w:rFonts w:eastAsia="Calibri"/>
          <w:bCs/>
          <w:sz w:val="28"/>
          <w:szCs w:val="28"/>
        </w:rPr>
        <w:t>;</w:t>
      </w:r>
    </w:p>
    <w:p w14:paraId="447E8B03" w14:textId="3C1DC931"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r w:rsidR="007620CA">
        <w:rPr>
          <w:rFonts w:eastAsia="Calibri"/>
          <w:bCs/>
          <w:sz w:val="28"/>
          <w:szCs w:val="28"/>
        </w:rPr>
        <w:t>;</w:t>
      </w:r>
    </w:p>
    <w:p w14:paraId="45A7C70F" w14:textId="47D3CCA0" w:rsidR="0046684B" w:rsidRPr="007620CA"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r w:rsidR="007620CA">
        <w:rPr>
          <w:rFonts w:eastAsia="Calibri"/>
          <w:bCs/>
          <w:color w:val="0000FF"/>
          <w:sz w:val="28"/>
          <w:szCs w:val="28"/>
          <w:u w:val="single"/>
        </w:rPr>
        <w:t>;</w:t>
      </w:r>
    </w:p>
    <w:p w14:paraId="508C638A" w14:textId="48208587"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r w:rsidR="007620CA">
        <w:rPr>
          <w:rFonts w:eastAsia="Calibri"/>
          <w:bCs/>
          <w:sz w:val="28"/>
          <w:szCs w:val="28"/>
        </w:rPr>
        <w:t>;</w:t>
      </w:r>
    </w:p>
    <w:p w14:paraId="00C53898" w14:textId="77777777" w:rsidR="00257355" w:rsidRPr="00257355" w:rsidRDefault="00257355" w:rsidP="00257355">
      <w:pPr>
        <w:widowControl/>
        <w:autoSpaceDE/>
        <w:autoSpaceDN/>
        <w:adjustRightInd/>
        <w:spacing w:after="120" w:line="360" w:lineRule="auto"/>
        <w:rPr>
          <w:sz w:val="28"/>
          <w:szCs w:val="28"/>
          <w:lang w:eastAsia="en-US"/>
        </w:rPr>
      </w:pPr>
      <w:r w:rsidRPr="00257355">
        <w:rPr>
          <w:sz w:val="28"/>
          <w:szCs w:val="28"/>
          <w:lang w:eastAsia="en-US"/>
        </w:rPr>
        <w:t>11.3. Сертифицированные программные и аппаратные средства защиты информации – не предусмотрены.</w:t>
      </w:r>
    </w:p>
    <w:p w14:paraId="42D3C0FE" w14:textId="77777777" w:rsidR="00C52F7B" w:rsidRDefault="00C52F7B" w:rsidP="0046684B">
      <w:pPr>
        <w:pStyle w:val="1"/>
        <w:spacing w:line="360" w:lineRule="auto"/>
        <w:jc w:val="both"/>
      </w:pPr>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34"/>
      <w:bookmarkEnd w:id="35"/>
    </w:p>
    <w:p w14:paraId="509F9EA6" w14:textId="68B92CD5"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p>
    <w:sectPr w:rsidR="00A95021" w:rsidSect="00504F94">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628E7" w14:textId="77777777" w:rsidR="007A5218" w:rsidRDefault="007A5218" w:rsidP="00C52F7B">
      <w:r>
        <w:separator/>
      </w:r>
    </w:p>
  </w:endnote>
  <w:endnote w:type="continuationSeparator" w:id="0">
    <w:p w14:paraId="5ECD2E0F" w14:textId="77777777" w:rsidR="007A5218" w:rsidRDefault="007A52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19C74682" w:rsidR="007620CA" w:rsidRDefault="007620CA">
        <w:pPr>
          <w:pStyle w:val="af"/>
          <w:jc w:val="center"/>
        </w:pPr>
        <w:r>
          <w:fldChar w:fldCharType="begin"/>
        </w:r>
        <w:r>
          <w:instrText>PAGE   \* MERGEFORMAT</w:instrText>
        </w:r>
        <w:r>
          <w:fldChar w:fldCharType="separate"/>
        </w:r>
        <w:r w:rsidR="00C54AB6">
          <w:rPr>
            <w:noProof/>
          </w:rPr>
          <w:t>20</w:t>
        </w:r>
        <w:r>
          <w:rPr>
            <w:noProof/>
          </w:rPr>
          <w:fldChar w:fldCharType="end"/>
        </w:r>
      </w:p>
    </w:sdtContent>
  </w:sdt>
  <w:p w14:paraId="697637AC" w14:textId="77777777" w:rsidR="007620CA" w:rsidRDefault="007620C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D9F18" w14:textId="77777777" w:rsidR="007A5218" w:rsidRDefault="007A5218" w:rsidP="00C52F7B">
      <w:r>
        <w:separator/>
      </w:r>
    </w:p>
  </w:footnote>
  <w:footnote w:type="continuationSeparator" w:id="0">
    <w:p w14:paraId="4CE70D7F" w14:textId="77777777" w:rsidR="007A5218" w:rsidRDefault="007A521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863D62"/>
    <w:multiLevelType w:val="hybridMultilevel"/>
    <w:tmpl w:val="36B66C62"/>
    <w:lvl w:ilvl="0" w:tplc="0D76BB48">
      <w:start w:val="1"/>
      <w:numFmt w:val="decimal"/>
      <w:lvlText w:val="%1."/>
      <w:lvlJc w:val="left"/>
      <w:pPr>
        <w:ind w:left="377" w:hanging="360"/>
      </w:pPr>
      <w:rPr>
        <w:rFonts w:hint="default"/>
      </w:rPr>
    </w:lvl>
    <w:lvl w:ilvl="1" w:tplc="04190019" w:tentative="1">
      <w:start w:val="1"/>
      <w:numFmt w:val="lowerLetter"/>
      <w:lvlText w:val="%2."/>
      <w:lvlJc w:val="left"/>
      <w:pPr>
        <w:ind w:left="1097" w:hanging="360"/>
      </w:pPr>
    </w:lvl>
    <w:lvl w:ilvl="2" w:tplc="0419001B" w:tentative="1">
      <w:start w:val="1"/>
      <w:numFmt w:val="lowerRoman"/>
      <w:lvlText w:val="%3."/>
      <w:lvlJc w:val="right"/>
      <w:pPr>
        <w:ind w:left="1817" w:hanging="180"/>
      </w:pPr>
    </w:lvl>
    <w:lvl w:ilvl="3" w:tplc="0419000F" w:tentative="1">
      <w:start w:val="1"/>
      <w:numFmt w:val="decimal"/>
      <w:lvlText w:val="%4."/>
      <w:lvlJc w:val="left"/>
      <w:pPr>
        <w:ind w:left="2537" w:hanging="360"/>
      </w:pPr>
    </w:lvl>
    <w:lvl w:ilvl="4" w:tplc="04190019" w:tentative="1">
      <w:start w:val="1"/>
      <w:numFmt w:val="lowerLetter"/>
      <w:lvlText w:val="%5."/>
      <w:lvlJc w:val="left"/>
      <w:pPr>
        <w:ind w:left="3257" w:hanging="360"/>
      </w:pPr>
    </w:lvl>
    <w:lvl w:ilvl="5" w:tplc="0419001B" w:tentative="1">
      <w:start w:val="1"/>
      <w:numFmt w:val="lowerRoman"/>
      <w:lvlText w:val="%6."/>
      <w:lvlJc w:val="right"/>
      <w:pPr>
        <w:ind w:left="3977" w:hanging="180"/>
      </w:pPr>
    </w:lvl>
    <w:lvl w:ilvl="6" w:tplc="0419000F" w:tentative="1">
      <w:start w:val="1"/>
      <w:numFmt w:val="decimal"/>
      <w:lvlText w:val="%7."/>
      <w:lvlJc w:val="left"/>
      <w:pPr>
        <w:ind w:left="4697" w:hanging="360"/>
      </w:pPr>
    </w:lvl>
    <w:lvl w:ilvl="7" w:tplc="04190019" w:tentative="1">
      <w:start w:val="1"/>
      <w:numFmt w:val="lowerLetter"/>
      <w:lvlText w:val="%8."/>
      <w:lvlJc w:val="left"/>
      <w:pPr>
        <w:ind w:left="5417" w:hanging="360"/>
      </w:pPr>
    </w:lvl>
    <w:lvl w:ilvl="8" w:tplc="0419001B" w:tentative="1">
      <w:start w:val="1"/>
      <w:numFmt w:val="lowerRoman"/>
      <w:lvlText w:val="%9."/>
      <w:lvlJc w:val="right"/>
      <w:pPr>
        <w:ind w:left="6137" w:hanging="180"/>
      </w:p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D17377"/>
    <w:multiLevelType w:val="multilevel"/>
    <w:tmpl w:val="E0165FC4"/>
    <w:lvl w:ilvl="0">
      <w:start w:val="1"/>
      <w:numFmt w:val="decimal"/>
      <w:lvlText w:val="%1."/>
      <w:lvlJc w:val="left"/>
      <w:pPr>
        <w:ind w:left="790" w:hanging="648"/>
      </w:pPr>
      <w:rPr>
        <w:rFonts w:hint="default"/>
        <w:i w:val="0"/>
        <w:i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9"/>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7"/>
  </w:num>
  <w:num w:numId="8">
    <w:abstractNumId w:val="27"/>
  </w:num>
  <w:num w:numId="9">
    <w:abstractNumId w:val="14"/>
  </w:num>
  <w:num w:numId="10">
    <w:abstractNumId w:val="6"/>
  </w:num>
  <w:num w:numId="11">
    <w:abstractNumId w:val="32"/>
  </w:num>
  <w:num w:numId="12">
    <w:abstractNumId w:val="25"/>
  </w:num>
  <w:num w:numId="13">
    <w:abstractNumId w:val="2"/>
  </w:num>
  <w:num w:numId="14">
    <w:abstractNumId w:val="8"/>
  </w:num>
  <w:num w:numId="15">
    <w:abstractNumId w:val="15"/>
  </w:num>
  <w:num w:numId="16">
    <w:abstractNumId w:val="30"/>
  </w:num>
  <w:num w:numId="17">
    <w:abstractNumId w:val="21"/>
  </w:num>
  <w:num w:numId="18">
    <w:abstractNumId w:val="11"/>
  </w:num>
  <w:num w:numId="19">
    <w:abstractNumId w:val="29"/>
  </w:num>
  <w:num w:numId="20">
    <w:abstractNumId w:val="20"/>
  </w:num>
  <w:num w:numId="21">
    <w:abstractNumId w:val="12"/>
  </w:num>
  <w:num w:numId="22">
    <w:abstractNumId w:val="33"/>
  </w:num>
  <w:num w:numId="23">
    <w:abstractNumId w:val="16"/>
  </w:num>
  <w:num w:numId="24">
    <w:abstractNumId w:val="34"/>
  </w:num>
  <w:num w:numId="25">
    <w:abstractNumId w:val="23"/>
  </w:num>
  <w:num w:numId="26">
    <w:abstractNumId w:val="24"/>
  </w:num>
  <w:num w:numId="27">
    <w:abstractNumId w:val="0"/>
  </w:num>
  <w:num w:numId="28">
    <w:abstractNumId w:val="26"/>
  </w:num>
  <w:num w:numId="29">
    <w:abstractNumId w:val="5"/>
  </w:num>
  <w:num w:numId="30">
    <w:abstractNumId w:val="17"/>
  </w:num>
  <w:num w:numId="31">
    <w:abstractNumId w:val="10"/>
  </w:num>
  <w:num w:numId="32">
    <w:abstractNumId w:val="3"/>
  </w:num>
  <w:num w:numId="33">
    <w:abstractNumId w:val="28"/>
  </w:num>
  <w:num w:numId="34">
    <w:abstractNumId w:val="31"/>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E0E"/>
    <w:rsid w:val="00001AB9"/>
    <w:rsid w:val="000032F1"/>
    <w:rsid w:val="00003954"/>
    <w:rsid w:val="00006526"/>
    <w:rsid w:val="00006E03"/>
    <w:rsid w:val="000102D3"/>
    <w:rsid w:val="0001088C"/>
    <w:rsid w:val="00010B75"/>
    <w:rsid w:val="00012915"/>
    <w:rsid w:val="00013E99"/>
    <w:rsid w:val="00020114"/>
    <w:rsid w:val="0002072D"/>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702"/>
    <w:rsid w:val="00057A81"/>
    <w:rsid w:val="000601F0"/>
    <w:rsid w:val="00064CFE"/>
    <w:rsid w:val="00066F68"/>
    <w:rsid w:val="00074A7A"/>
    <w:rsid w:val="00075A1A"/>
    <w:rsid w:val="0007666B"/>
    <w:rsid w:val="000768FE"/>
    <w:rsid w:val="0007708F"/>
    <w:rsid w:val="00077213"/>
    <w:rsid w:val="0007765F"/>
    <w:rsid w:val="000779E5"/>
    <w:rsid w:val="00080232"/>
    <w:rsid w:val="00080982"/>
    <w:rsid w:val="00081564"/>
    <w:rsid w:val="0008173A"/>
    <w:rsid w:val="0008737E"/>
    <w:rsid w:val="000910A8"/>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C7CA6"/>
    <w:rsid w:val="000D0C08"/>
    <w:rsid w:val="000D1088"/>
    <w:rsid w:val="000D2EC5"/>
    <w:rsid w:val="000D427A"/>
    <w:rsid w:val="000D4B00"/>
    <w:rsid w:val="000D60E4"/>
    <w:rsid w:val="000D7A8D"/>
    <w:rsid w:val="000E0087"/>
    <w:rsid w:val="000E31BA"/>
    <w:rsid w:val="000E5182"/>
    <w:rsid w:val="000E5BD7"/>
    <w:rsid w:val="000F1E2C"/>
    <w:rsid w:val="000F4243"/>
    <w:rsid w:val="000F69A4"/>
    <w:rsid w:val="000F6A91"/>
    <w:rsid w:val="00100A50"/>
    <w:rsid w:val="00100B22"/>
    <w:rsid w:val="00100C6F"/>
    <w:rsid w:val="00101726"/>
    <w:rsid w:val="001034C8"/>
    <w:rsid w:val="00103D5A"/>
    <w:rsid w:val="00103F59"/>
    <w:rsid w:val="001065DB"/>
    <w:rsid w:val="001074EA"/>
    <w:rsid w:val="00107BFF"/>
    <w:rsid w:val="00107DC9"/>
    <w:rsid w:val="00110B7D"/>
    <w:rsid w:val="00110C66"/>
    <w:rsid w:val="00110F5C"/>
    <w:rsid w:val="00117F20"/>
    <w:rsid w:val="00121560"/>
    <w:rsid w:val="0012174A"/>
    <w:rsid w:val="00125930"/>
    <w:rsid w:val="0013110A"/>
    <w:rsid w:val="00133075"/>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6E14"/>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A757F"/>
    <w:rsid w:val="001B239C"/>
    <w:rsid w:val="001B26FC"/>
    <w:rsid w:val="001B4AEC"/>
    <w:rsid w:val="001B4C63"/>
    <w:rsid w:val="001B5AFF"/>
    <w:rsid w:val="001B62C3"/>
    <w:rsid w:val="001B6612"/>
    <w:rsid w:val="001C5D94"/>
    <w:rsid w:val="001C7EDF"/>
    <w:rsid w:val="001D2169"/>
    <w:rsid w:val="001D47D8"/>
    <w:rsid w:val="001D5332"/>
    <w:rsid w:val="001D5711"/>
    <w:rsid w:val="001D5773"/>
    <w:rsid w:val="001D710F"/>
    <w:rsid w:val="001E27E8"/>
    <w:rsid w:val="001E687A"/>
    <w:rsid w:val="001F1CE8"/>
    <w:rsid w:val="001F1D89"/>
    <w:rsid w:val="001F22A3"/>
    <w:rsid w:val="001F4B7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3A0C"/>
    <w:rsid w:val="002450C3"/>
    <w:rsid w:val="0025075A"/>
    <w:rsid w:val="00251CC2"/>
    <w:rsid w:val="00251E74"/>
    <w:rsid w:val="00253DFB"/>
    <w:rsid w:val="0025440F"/>
    <w:rsid w:val="00254AE6"/>
    <w:rsid w:val="00255708"/>
    <w:rsid w:val="0025689A"/>
    <w:rsid w:val="00256DF1"/>
    <w:rsid w:val="00256F66"/>
    <w:rsid w:val="00257355"/>
    <w:rsid w:val="00257966"/>
    <w:rsid w:val="002621C3"/>
    <w:rsid w:val="00265C02"/>
    <w:rsid w:val="002662C8"/>
    <w:rsid w:val="002762F1"/>
    <w:rsid w:val="0028455A"/>
    <w:rsid w:val="00284DCB"/>
    <w:rsid w:val="0028545E"/>
    <w:rsid w:val="00286495"/>
    <w:rsid w:val="00286D22"/>
    <w:rsid w:val="002906C8"/>
    <w:rsid w:val="0029282C"/>
    <w:rsid w:val="002A2809"/>
    <w:rsid w:val="002A39A6"/>
    <w:rsid w:val="002A481B"/>
    <w:rsid w:val="002A4B66"/>
    <w:rsid w:val="002A4E48"/>
    <w:rsid w:val="002B003B"/>
    <w:rsid w:val="002B020D"/>
    <w:rsid w:val="002B17C4"/>
    <w:rsid w:val="002B3ED9"/>
    <w:rsid w:val="002B480A"/>
    <w:rsid w:val="002B55DE"/>
    <w:rsid w:val="002B5680"/>
    <w:rsid w:val="002B68FB"/>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35C"/>
    <w:rsid w:val="002F64C6"/>
    <w:rsid w:val="00300798"/>
    <w:rsid w:val="00302880"/>
    <w:rsid w:val="00306565"/>
    <w:rsid w:val="00307B2C"/>
    <w:rsid w:val="00311A44"/>
    <w:rsid w:val="00311A81"/>
    <w:rsid w:val="00312834"/>
    <w:rsid w:val="00312FB8"/>
    <w:rsid w:val="003136F6"/>
    <w:rsid w:val="00314369"/>
    <w:rsid w:val="0031639E"/>
    <w:rsid w:val="00316433"/>
    <w:rsid w:val="0032029D"/>
    <w:rsid w:val="00325A27"/>
    <w:rsid w:val="00325C45"/>
    <w:rsid w:val="00326779"/>
    <w:rsid w:val="00326A4C"/>
    <w:rsid w:val="0033342B"/>
    <w:rsid w:val="00334DFE"/>
    <w:rsid w:val="003379A9"/>
    <w:rsid w:val="0034006A"/>
    <w:rsid w:val="00342385"/>
    <w:rsid w:val="003439F5"/>
    <w:rsid w:val="00345DD0"/>
    <w:rsid w:val="0034699C"/>
    <w:rsid w:val="0034737B"/>
    <w:rsid w:val="0035211C"/>
    <w:rsid w:val="003533C7"/>
    <w:rsid w:val="0035401C"/>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4A88"/>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59D"/>
    <w:rsid w:val="003C2C0D"/>
    <w:rsid w:val="003C5194"/>
    <w:rsid w:val="003C75ED"/>
    <w:rsid w:val="003D03AC"/>
    <w:rsid w:val="003D0553"/>
    <w:rsid w:val="003D21A9"/>
    <w:rsid w:val="003D376D"/>
    <w:rsid w:val="003D3C9E"/>
    <w:rsid w:val="003D49CC"/>
    <w:rsid w:val="003E0757"/>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4F85"/>
    <w:rsid w:val="00415D9A"/>
    <w:rsid w:val="0041714B"/>
    <w:rsid w:val="0041794D"/>
    <w:rsid w:val="00420295"/>
    <w:rsid w:val="00422B15"/>
    <w:rsid w:val="004245C0"/>
    <w:rsid w:val="00431A11"/>
    <w:rsid w:val="00432781"/>
    <w:rsid w:val="004329FB"/>
    <w:rsid w:val="00432FEA"/>
    <w:rsid w:val="00434C17"/>
    <w:rsid w:val="00434E67"/>
    <w:rsid w:val="004403AF"/>
    <w:rsid w:val="0044063F"/>
    <w:rsid w:val="00442D61"/>
    <w:rsid w:val="00443721"/>
    <w:rsid w:val="00450762"/>
    <w:rsid w:val="00451529"/>
    <w:rsid w:val="0045382D"/>
    <w:rsid w:val="00460545"/>
    <w:rsid w:val="0046684B"/>
    <w:rsid w:val="004668A3"/>
    <w:rsid w:val="00466D91"/>
    <w:rsid w:val="004721CA"/>
    <w:rsid w:val="00474456"/>
    <w:rsid w:val="00475B10"/>
    <w:rsid w:val="00475DE5"/>
    <w:rsid w:val="00480DF1"/>
    <w:rsid w:val="00482220"/>
    <w:rsid w:val="00482787"/>
    <w:rsid w:val="00482F2E"/>
    <w:rsid w:val="00483161"/>
    <w:rsid w:val="00483A48"/>
    <w:rsid w:val="00487DBD"/>
    <w:rsid w:val="00490687"/>
    <w:rsid w:val="004915BD"/>
    <w:rsid w:val="004921E9"/>
    <w:rsid w:val="00492434"/>
    <w:rsid w:val="00496846"/>
    <w:rsid w:val="00497C1E"/>
    <w:rsid w:val="004A4A5D"/>
    <w:rsid w:val="004B1870"/>
    <w:rsid w:val="004B4BFE"/>
    <w:rsid w:val="004C06C4"/>
    <w:rsid w:val="004C58C7"/>
    <w:rsid w:val="004D495C"/>
    <w:rsid w:val="004E0791"/>
    <w:rsid w:val="004E2842"/>
    <w:rsid w:val="004E39E5"/>
    <w:rsid w:val="004E3DDF"/>
    <w:rsid w:val="004E443D"/>
    <w:rsid w:val="004E4737"/>
    <w:rsid w:val="004E4A76"/>
    <w:rsid w:val="004E6E94"/>
    <w:rsid w:val="004F5D8F"/>
    <w:rsid w:val="005000BF"/>
    <w:rsid w:val="005019CD"/>
    <w:rsid w:val="00501B46"/>
    <w:rsid w:val="00503826"/>
    <w:rsid w:val="0050438D"/>
    <w:rsid w:val="00504556"/>
    <w:rsid w:val="00504BDE"/>
    <w:rsid w:val="00504F94"/>
    <w:rsid w:val="005066B5"/>
    <w:rsid w:val="00507A3A"/>
    <w:rsid w:val="0051088C"/>
    <w:rsid w:val="00510D76"/>
    <w:rsid w:val="00513259"/>
    <w:rsid w:val="00514262"/>
    <w:rsid w:val="00516599"/>
    <w:rsid w:val="00520388"/>
    <w:rsid w:val="00520A0C"/>
    <w:rsid w:val="00520A42"/>
    <w:rsid w:val="005211FA"/>
    <w:rsid w:val="005233CD"/>
    <w:rsid w:val="00524846"/>
    <w:rsid w:val="0052509E"/>
    <w:rsid w:val="00525DF8"/>
    <w:rsid w:val="0052632F"/>
    <w:rsid w:val="0052666D"/>
    <w:rsid w:val="00526E92"/>
    <w:rsid w:val="00527468"/>
    <w:rsid w:val="00535009"/>
    <w:rsid w:val="005370A7"/>
    <w:rsid w:val="00537E15"/>
    <w:rsid w:val="0054084D"/>
    <w:rsid w:val="0054136C"/>
    <w:rsid w:val="005423CB"/>
    <w:rsid w:val="00542B90"/>
    <w:rsid w:val="00543A77"/>
    <w:rsid w:val="00545D6D"/>
    <w:rsid w:val="0054684E"/>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5B97"/>
    <w:rsid w:val="005B78B9"/>
    <w:rsid w:val="005C31BB"/>
    <w:rsid w:val="005C5BD8"/>
    <w:rsid w:val="005D0FDE"/>
    <w:rsid w:val="005D11F7"/>
    <w:rsid w:val="005D1E26"/>
    <w:rsid w:val="005D21FE"/>
    <w:rsid w:val="005D36BA"/>
    <w:rsid w:val="005D5DA3"/>
    <w:rsid w:val="005D61A1"/>
    <w:rsid w:val="005D762C"/>
    <w:rsid w:val="005E18C0"/>
    <w:rsid w:val="005E225A"/>
    <w:rsid w:val="005E2DB1"/>
    <w:rsid w:val="005E31DC"/>
    <w:rsid w:val="005E46AA"/>
    <w:rsid w:val="005E566C"/>
    <w:rsid w:val="005E5A3B"/>
    <w:rsid w:val="005E5D5F"/>
    <w:rsid w:val="005F2162"/>
    <w:rsid w:val="005F5C7B"/>
    <w:rsid w:val="005F7ED3"/>
    <w:rsid w:val="00600ACE"/>
    <w:rsid w:val="00601309"/>
    <w:rsid w:val="00601DE4"/>
    <w:rsid w:val="00602C9C"/>
    <w:rsid w:val="00606047"/>
    <w:rsid w:val="00607684"/>
    <w:rsid w:val="00607EFB"/>
    <w:rsid w:val="006115C3"/>
    <w:rsid w:val="00615DCF"/>
    <w:rsid w:val="006168AC"/>
    <w:rsid w:val="0062215B"/>
    <w:rsid w:val="0062422A"/>
    <w:rsid w:val="0062424B"/>
    <w:rsid w:val="006271B5"/>
    <w:rsid w:val="006304E2"/>
    <w:rsid w:val="00633A10"/>
    <w:rsid w:val="00634CE0"/>
    <w:rsid w:val="0063503E"/>
    <w:rsid w:val="00636051"/>
    <w:rsid w:val="00642CB5"/>
    <w:rsid w:val="0064357E"/>
    <w:rsid w:val="006435B4"/>
    <w:rsid w:val="00643D4B"/>
    <w:rsid w:val="006502FC"/>
    <w:rsid w:val="00651E82"/>
    <w:rsid w:val="0065286A"/>
    <w:rsid w:val="00653666"/>
    <w:rsid w:val="00660C31"/>
    <w:rsid w:val="0066171B"/>
    <w:rsid w:val="00667342"/>
    <w:rsid w:val="00670A3E"/>
    <w:rsid w:val="00671AE9"/>
    <w:rsid w:val="00672880"/>
    <w:rsid w:val="00672BF3"/>
    <w:rsid w:val="00672DE8"/>
    <w:rsid w:val="0067424E"/>
    <w:rsid w:val="00674697"/>
    <w:rsid w:val="0068152F"/>
    <w:rsid w:val="00683F4B"/>
    <w:rsid w:val="006857F3"/>
    <w:rsid w:val="00694FC7"/>
    <w:rsid w:val="0069636D"/>
    <w:rsid w:val="00696393"/>
    <w:rsid w:val="00696E98"/>
    <w:rsid w:val="006976BF"/>
    <w:rsid w:val="006A1858"/>
    <w:rsid w:val="006A1DAC"/>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5FF"/>
    <w:rsid w:val="006E2ECC"/>
    <w:rsid w:val="006E6D3D"/>
    <w:rsid w:val="006F01A4"/>
    <w:rsid w:val="006F133F"/>
    <w:rsid w:val="006F2073"/>
    <w:rsid w:val="006F276C"/>
    <w:rsid w:val="006F2976"/>
    <w:rsid w:val="006F2D04"/>
    <w:rsid w:val="006F601F"/>
    <w:rsid w:val="006F6156"/>
    <w:rsid w:val="006F6FEB"/>
    <w:rsid w:val="006F780B"/>
    <w:rsid w:val="00701C51"/>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52"/>
    <w:rsid w:val="00753CAB"/>
    <w:rsid w:val="00754763"/>
    <w:rsid w:val="00757EEE"/>
    <w:rsid w:val="007603CA"/>
    <w:rsid w:val="007620CA"/>
    <w:rsid w:val="00763C1F"/>
    <w:rsid w:val="007642F2"/>
    <w:rsid w:val="00765419"/>
    <w:rsid w:val="00765E3B"/>
    <w:rsid w:val="00766B13"/>
    <w:rsid w:val="00767D96"/>
    <w:rsid w:val="00770327"/>
    <w:rsid w:val="007710EA"/>
    <w:rsid w:val="00772418"/>
    <w:rsid w:val="0077515C"/>
    <w:rsid w:val="00776559"/>
    <w:rsid w:val="0077747A"/>
    <w:rsid w:val="00781A43"/>
    <w:rsid w:val="007838AD"/>
    <w:rsid w:val="00784B35"/>
    <w:rsid w:val="007871E3"/>
    <w:rsid w:val="0078724E"/>
    <w:rsid w:val="0079239F"/>
    <w:rsid w:val="007933B1"/>
    <w:rsid w:val="00793FC5"/>
    <w:rsid w:val="00794C91"/>
    <w:rsid w:val="00794D1E"/>
    <w:rsid w:val="007A2C24"/>
    <w:rsid w:val="007A48AE"/>
    <w:rsid w:val="007A5218"/>
    <w:rsid w:val="007A5386"/>
    <w:rsid w:val="007A5CA7"/>
    <w:rsid w:val="007A77D0"/>
    <w:rsid w:val="007A7C40"/>
    <w:rsid w:val="007A7E1C"/>
    <w:rsid w:val="007B275D"/>
    <w:rsid w:val="007B6A05"/>
    <w:rsid w:val="007C216C"/>
    <w:rsid w:val="007C3C45"/>
    <w:rsid w:val="007C462B"/>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1B59"/>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6FDF"/>
    <w:rsid w:val="00867D47"/>
    <w:rsid w:val="00870FF6"/>
    <w:rsid w:val="0087217B"/>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1800"/>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6C07"/>
    <w:rsid w:val="00907AFF"/>
    <w:rsid w:val="00910BE5"/>
    <w:rsid w:val="00912E9C"/>
    <w:rsid w:val="00914D93"/>
    <w:rsid w:val="00915749"/>
    <w:rsid w:val="009159BE"/>
    <w:rsid w:val="009160DF"/>
    <w:rsid w:val="00916C16"/>
    <w:rsid w:val="00920F8E"/>
    <w:rsid w:val="00921175"/>
    <w:rsid w:val="0092640B"/>
    <w:rsid w:val="00926AB3"/>
    <w:rsid w:val="00930039"/>
    <w:rsid w:val="009308F9"/>
    <w:rsid w:val="009316BA"/>
    <w:rsid w:val="00932FCE"/>
    <w:rsid w:val="0093509E"/>
    <w:rsid w:val="00935105"/>
    <w:rsid w:val="009356AE"/>
    <w:rsid w:val="00936571"/>
    <w:rsid w:val="0093660A"/>
    <w:rsid w:val="00936C34"/>
    <w:rsid w:val="00940E3A"/>
    <w:rsid w:val="00942E69"/>
    <w:rsid w:val="00945255"/>
    <w:rsid w:val="00945842"/>
    <w:rsid w:val="00950256"/>
    <w:rsid w:val="00951000"/>
    <w:rsid w:val="009516B6"/>
    <w:rsid w:val="009523EB"/>
    <w:rsid w:val="009533CF"/>
    <w:rsid w:val="00953423"/>
    <w:rsid w:val="00954C11"/>
    <w:rsid w:val="00956A09"/>
    <w:rsid w:val="00957EE0"/>
    <w:rsid w:val="0096418C"/>
    <w:rsid w:val="00965133"/>
    <w:rsid w:val="009653DD"/>
    <w:rsid w:val="009669FF"/>
    <w:rsid w:val="009673A8"/>
    <w:rsid w:val="009678F1"/>
    <w:rsid w:val="00967B39"/>
    <w:rsid w:val="009709C5"/>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325"/>
    <w:rsid w:val="009C440A"/>
    <w:rsid w:val="009C4968"/>
    <w:rsid w:val="009C6763"/>
    <w:rsid w:val="009C728D"/>
    <w:rsid w:val="009D006A"/>
    <w:rsid w:val="009D17B2"/>
    <w:rsid w:val="009D1E84"/>
    <w:rsid w:val="009D34EE"/>
    <w:rsid w:val="009D6743"/>
    <w:rsid w:val="009D6D50"/>
    <w:rsid w:val="009D7FE4"/>
    <w:rsid w:val="009E0A01"/>
    <w:rsid w:val="009E1B7D"/>
    <w:rsid w:val="009E237C"/>
    <w:rsid w:val="009E487B"/>
    <w:rsid w:val="009F113E"/>
    <w:rsid w:val="009F4A32"/>
    <w:rsid w:val="009F5C17"/>
    <w:rsid w:val="009F5D4B"/>
    <w:rsid w:val="009F685D"/>
    <w:rsid w:val="009F73CE"/>
    <w:rsid w:val="00A01D4A"/>
    <w:rsid w:val="00A02793"/>
    <w:rsid w:val="00A0308C"/>
    <w:rsid w:val="00A03131"/>
    <w:rsid w:val="00A03223"/>
    <w:rsid w:val="00A03916"/>
    <w:rsid w:val="00A0455B"/>
    <w:rsid w:val="00A06B6F"/>
    <w:rsid w:val="00A072B9"/>
    <w:rsid w:val="00A14848"/>
    <w:rsid w:val="00A15003"/>
    <w:rsid w:val="00A17498"/>
    <w:rsid w:val="00A177E0"/>
    <w:rsid w:val="00A23C4D"/>
    <w:rsid w:val="00A240FC"/>
    <w:rsid w:val="00A24296"/>
    <w:rsid w:val="00A2699E"/>
    <w:rsid w:val="00A3000F"/>
    <w:rsid w:val="00A342F8"/>
    <w:rsid w:val="00A345A8"/>
    <w:rsid w:val="00A36257"/>
    <w:rsid w:val="00A42C8A"/>
    <w:rsid w:val="00A4313A"/>
    <w:rsid w:val="00A43C00"/>
    <w:rsid w:val="00A455C3"/>
    <w:rsid w:val="00A45CA1"/>
    <w:rsid w:val="00A60065"/>
    <w:rsid w:val="00A60523"/>
    <w:rsid w:val="00A61C05"/>
    <w:rsid w:val="00A63600"/>
    <w:rsid w:val="00A64ABD"/>
    <w:rsid w:val="00A65770"/>
    <w:rsid w:val="00A664D7"/>
    <w:rsid w:val="00A70D37"/>
    <w:rsid w:val="00A71983"/>
    <w:rsid w:val="00A7400F"/>
    <w:rsid w:val="00A74A8E"/>
    <w:rsid w:val="00A76B1C"/>
    <w:rsid w:val="00A77A86"/>
    <w:rsid w:val="00A812D5"/>
    <w:rsid w:val="00A82D14"/>
    <w:rsid w:val="00A82E7F"/>
    <w:rsid w:val="00A83CCE"/>
    <w:rsid w:val="00A847E9"/>
    <w:rsid w:val="00A8700F"/>
    <w:rsid w:val="00A87331"/>
    <w:rsid w:val="00A90252"/>
    <w:rsid w:val="00A911AC"/>
    <w:rsid w:val="00A91C5A"/>
    <w:rsid w:val="00A93BAE"/>
    <w:rsid w:val="00A94906"/>
    <w:rsid w:val="00A95021"/>
    <w:rsid w:val="00AA1634"/>
    <w:rsid w:val="00AA6656"/>
    <w:rsid w:val="00AA765D"/>
    <w:rsid w:val="00AB000F"/>
    <w:rsid w:val="00AB0A1A"/>
    <w:rsid w:val="00AB1728"/>
    <w:rsid w:val="00AB2848"/>
    <w:rsid w:val="00AB3A28"/>
    <w:rsid w:val="00AB7EC1"/>
    <w:rsid w:val="00AC12AF"/>
    <w:rsid w:val="00AC7809"/>
    <w:rsid w:val="00AC7914"/>
    <w:rsid w:val="00AD2729"/>
    <w:rsid w:val="00AD5F3A"/>
    <w:rsid w:val="00AE04EB"/>
    <w:rsid w:val="00AE2018"/>
    <w:rsid w:val="00AE5228"/>
    <w:rsid w:val="00AE5D17"/>
    <w:rsid w:val="00AF216B"/>
    <w:rsid w:val="00AF2901"/>
    <w:rsid w:val="00AF2B49"/>
    <w:rsid w:val="00AF44C5"/>
    <w:rsid w:val="00AF6F4A"/>
    <w:rsid w:val="00AF7FA5"/>
    <w:rsid w:val="00B009B6"/>
    <w:rsid w:val="00B00F2B"/>
    <w:rsid w:val="00B033F6"/>
    <w:rsid w:val="00B07C8A"/>
    <w:rsid w:val="00B10339"/>
    <w:rsid w:val="00B123DA"/>
    <w:rsid w:val="00B13F1A"/>
    <w:rsid w:val="00B15B61"/>
    <w:rsid w:val="00B15E23"/>
    <w:rsid w:val="00B16FF6"/>
    <w:rsid w:val="00B21151"/>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61D"/>
    <w:rsid w:val="00B56E6E"/>
    <w:rsid w:val="00B60A44"/>
    <w:rsid w:val="00B60EE8"/>
    <w:rsid w:val="00B61961"/>
    <w:rsid w:val="00B66A34"/>
    <w:rsid w:val="00B71FCF"/>
    <w:rsid w:val="00B72754"/>
    <w:rsid w:val="00B729E6"/>
    <w:rsid w:val="00B7394D"/>
    <w:rsid w:val="00B76027"/>
    <w:rsid w:val="00B77AFF"/>
    <w:rsid w:val="00B81173"/>
    <w:rsid w:val="00B8247E"/>
    <w:rsid w:val="00B837BB"/>
    <w:rsid w:val="00B83924"/>
    <w:rsid w:val="00B861C3"/>
    <w:rsid w:val="00B86F1B"/>
    <w:rsid w:val="00B92C65"/>
    <w:rsid w:val="00B930E5"/>
    <w:rsid w:val="00B93EF4"/>
    <w:rsid w:val="00B94A13"/>
    <w:rsid w:val="00B963CB"/>
    <w:rsid w:val="00B96776"/>
    <w:rsid w:val="00B975E3"/>
    <w:rsid w:val="00B977EC"/>
    <w:rsid w:val="00BA337D"/>
    <w:rsid w:val="00BA5E3A"/>
    <w:rsid w:val="00BA6D16"/>
    <w:rsid w:val="00BB1837"/>
    <w:rsid w:val="00BB18EC"/>
    <w:rsid w:val="00BB2DC8"/>
    <w:rsid w:val="00BB3563"/>
    <w:rsid w:val="00BB43B1"/>
    <w:rsid w:val="00BB53C8"/>
    <w:rsid w:val="00BB5CC0"/>
    <w:rsid w:val="00BB756E"/>
    <w:rsid w:val="00BC03D6"/>
    <w:rsid w:val="00BC1293"/>
    <w:rsid w:val="00BC2248"/>
    <w:rsid w:val="00BC33D7"/>
    <w:rsid w:val="00BC43CA"/>
    <w:rsid w:val="00BC68AF"/>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BF711A"/>
    <w:rsid w:val="00C00C50"/>
    <w:rsid w:val="00C035EE"/>
    <w:rsid w:val="00C03ED6"/>
    <w:rsid w:val="00C03F6B"/>
    <w:rsid w:val="00C05E32"/>
    <w:rsid w:val="00C07899"/>
    <w:rsid w:val="00C07E78"/>
    <w:rsid w:val="00C1188C"/>
    <w:rsid w:val="00C13A16"/>
    <w:rsid w:val="00C15793"/>
    <w:rsid w:val="00C16F2D"/>
    <w:rsid w:val="00C17D12"/>
    <w:rsid w:val="00C20F8D"/>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4AB6"/>
    <w:rsid w:val="00C5613C"/>
    <w:rsid w:val="00C567F1"/>
    <w:rsid w:val="00C56BC3"/>
    <w:rsid w:val="00C57EF6"/>
    <w:rsid w:val="00C60475"/>
    <w:rsid w:val="00C63B2E"/>
    <w:rsid w:val="00C7087D"/>
    <w:rsid w:val="00C742CF"/>
    <w:rsid w:val="00C74FA8"/>
    <w:rsid w:val="00C7673D"/>
    <w:rsid w:val="00C82C41"/>
    <w:rsid w:val="00C86891"/>
    <w:rsid w:val="00C871DF"/>
    <w:rsid w:val="00C91E28"/>
    <w:rsid w:val="00C929CF"/>
    <w:rsid w:val="00C94A6F"/>
    <w:rsid w:val="00C94CAB"/>
    <w:rsid w:val="00C972D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1EB"/>
    <w:rsid w:val="00CF77A2"/>
    <w:rsid w:val="00D0048E"/>
    <w:rsid w:val="00D00595"/>
    <w:rsid w:val="00D009D0"/>
    <w:rsid w:val="00D01CF6"/>
    <w:rsid w:val="00D039D7"/>
    <w:rsid w:val="00D03A2B"/>
    <w:rsid w:val="00D04237"/>
    <w:rsid w:val="00D0541F"/>
    <w:rsid w:val="00D066B0"/>
    <w:rsid w:val="00D07826"/>
    <w:rsid w:val="00D13168"/>
    <w:rsid w:val="00D13EF2"/>
    <w:rsid w:val="00D14E52"/>
    <w:rsid w:val="00D15980"/>
    <w:rsid w:val="00D160AD"/>
    <w:rsid w:val="00D16149"/>
    <w:rsid w:val="00D17AB0"/>
    <w:rsid w:val="00D229D2"/>
    <w:rsid w:val="00D23528"/>
    <w:rsid w:val="00D24A95"/>
    <w:rsid w:val="00D3266E"/>
    <w:rsid w:val="00D33A96"/>
    <w:rsid w:val="00D343CB"/>
    <w:rsid w:val="00D34CB9"/>
    <w:rsid w:val="00D379D7"/>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5E74"/>
    <w:rsid w:val="00D763C2"/>
    <w:rsid w:val="00D770CE"/>
    <w:rsid w:val="00D77377"/>
    <w:rsid w:val="00D81D0A"/>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7897"/>
    <w:rsid w:val="00DD114F"/>
    <w:rsid w:val="00DD228B"/>
    <w:rsid w:val="00DD661A"/>
    <w:rsid w:val="00DD6FA8"/>
    <w:rsid w:val="00DE1508"/>
    <w:rsid w:val="00DE299F"/>
    <w:rsid w:val="00DE2A13"/>
    <w:rsid w:val="00DE2A40"/>
    <w:rsid w:val="00DE2E70"/>
    <w:rsid w:val="00DF0B19"/>
    <w:rsid w:val="00DF2237"/>
    <w:rsid w:val="00DF325C"/>
    <w:rsid w:val="00DF3746"/>
    <w:rsid w:val="00DF3B72"/>
    <w:rsid w:val="00DF56A9"/>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765F"/>
    <w:rsid w:val="00E30158"/>
    <w:rsid w:val="00E330E8"/>
    <w:rsid w:val="00E34533"/>
    <w:rsid w:val="00E3710A"/>
    <w:rsid w:val="00E4040E"/>
    <w:rsid w:val="00E40959"/>
    <w:rsid w:val="00E435E8"/>
    <w:rsid w:val="00E44E13"/>
    <w:rsid w:val="00E46082"/>
    <w:rsid w:val="00E465B8"/>
    <w:rsid w:val="00E4715A"/>
    <w:rsid w:val="00E51BA7"/>
    <w:rsid w:val="00E520FF"/>
    <w:rsid w:val="00E526C6"/>
    <w:rsid w:val="00E53EF1"/>
    <w:rsid w:val="00E611D6"/>
    <w:rsid w:val="00E616E0"/>
    <w:rsid w:val="00E63DD6"/>
    <w:rsid w:val="00E67EA6"/>
    <w:rsid w:val="00E724E3"/>
    <w:rsid w:val="00E72651"/>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E7E9F"/>
    <w:rsid w:val="00EF299A"/>
    <w:rsid w:val="00EF2ABB"/>
    <w:rsid w:val="00EF3BAD"/>
    <w:rsid w:val="00EF3C2A"/>
    <w:rsid w:val="00EF4178"/>
    <w:rsid w:val="00F00C6D"/>
    <w:rsid w:val="00F02216"/>
    <w:rsid w:val="00F035B9"/>
    <w:rsid w:val="00F05467"/>
    <w:rsid w:val="00F07D6E"/>
    <w:rsid w:val="00F11EFD"/>
    <w:rsid w:val="00F15D3B"/>
    <w:rsid w:val="00F1617C"/>
    <w:rsid w:val="00F209A3"/>
    <w:rsid w:val="00F21250"/>
    <w:rsid w:val="00F21471"/>
    <w:rsid w:val="00F24754"/>
    <w:rsid w:val="00F254ED"/>
    <w:rsid w:val="00F331BB"/>
    <w:rsid w:val="00F340DC"/>
    <w:rsid w:val="00F355FF"/>
    <w:rsid w:val="00F36684"/>
    <w:rsid w:val="00F371C3"/>
    <w:rsid w:val="00F408DD"/>
    <w:rsid w:val="00F422B6"/>
    <w:rsid w:val="00F424BD"/>
    <w:rsid w:val="00F42632"/>
    <w:rsid w:val="00F4529A"/>
    <w:rsid w:val="00F47A5C"/>
    <w:rsid w:val="00F517D5"/>
    <w:rsid w:val="00F52907"/>
    <w:rsid w:val="00F53A33"/>
    <w:rsid w:val="00F549E8"/>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194F"/>
    <w:rsid w:val="00F920AD"/>
    <w:rsid w:val="00F94F84"/>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6F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B2115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091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7620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C30E9-CE21-45C0-A63F-71981E0B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7676</Words>
  <Characters>43758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2023-01-20T10:08:00Z</dcterms:created>
  <dcterms:modified xsi:type="dcterms:W3CDTF">2023-01-20T12:01:00Z</dcterms:modified>
</cp:coreProperties>
</file>